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725" w:rsidRDefault="00864725" w:rsidP="00864725">
      <w:pPr>
        <w:ind w:left="2160" w:firstLine="720"/>
      </w:pPr>
    </w:p>
    <w:p w:rsidR="00864725" w:rsidRDefault="00864725" w:rsidP="00864725">
      <w:pPr>
        <w:ind w:left="2160" w:firstLine="720"/>
      </w:pPr>
    </w:p>
    <w:p w:rsidR="00864725" w:rsidRDefault="00864725" w:rsidP="00864725">
      <w:pPr>
        <w:ind w:left="2160" w:firstLine="720"/>
      </w:pPr>
    </w:p>
    <w:p w:rsidR="00864725" w:rsidRDefault="00864725" w:rsidP="00864725">
      <w:pPr>
        <w:ind w:left="2160" w:firstLine="720"/>
      </w:pPr>
    </w:p>
    <w:p w:rsidR="00864725" w:rsidRDefault="00864725" w:rsidP="00864725">
      <w:pPr>
        <w:ind w:left="2160" w:firstLine="720"/>
      </w:pPr>
    </w:p>
    <w:p w:rsidR="00864725" w:rsidRDefault="00864725" w:rsidP="00864725">
      <w:pPr>
        <w:ind w:left="2160" w:firstLine="720"/>
        <w:rPr>
          <w:lang w:val="en-AU"/>
        </w:rPr>
      </w:pPr>
      <w:r>
        <w:rPr>
          <w:noProof/>
        </w:rPr>
        <w:drawing>
          <wp:inline distT="0" distB="0" distL="0" distR="0" wp14:anchorId="5E0998F6" wp14:editId="313DFEDF">
            <wp:extent cx="2247900" cy="1857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7900" cy="1857375"/>
                    </a:xfrm>
                    <a:prstGeom prst="rect">
                      <a:avLst/>
                    </a:prstGeom>
                    <a:noFill/>
                    <a:ln>
                      <a:noFill/>
                    </a:ln>
                  </pic:spPr>
                </pic:pic>
              </a:graphicData>
            </a:graphic>
          </wp:inline>
        </w:drawing>
      </w:r>
    </w:p>
    <w:p w:rsidR="00864725" w:rsidRDefault="00864725" w:rsidP="00864725">
      <w:pPr>
        <w:rPr>
          <w:lang w:val="en-AU"/>
        </w:rPr>
      </w:pPr>
    </w:p>
    <w:p w:rsidR="00864725" w:rsidRDefault="00864725" w:rsidP="00864725">
      <w:pPr>
        <w:rPr>
          <w:lang w:val="en-AU"/>
        </w:rPr>
      </w:pPr>
    </w:p>
    <w:p w:rsidR="00864725" w:rsidRDefault="00864725" w:rsidP="00864725">
      <w:pPr>
        <w:rPr>
          <w:lang w:val="en-AU"/>
        </w:rPr>
      </w:pPr>
    </w:p>
    <w:p w:rsidR="00864725" w:rsidRDefault="00864725" w:rsidP="00864725">
      <w:pPr>
        <w:rPr>
          <w:lang w:val="en-AU"/>
        </w:rPr>
      </w:pPr>
    </w:p>
    <w:p w:rsidR="00864725" w:rsidRDefault="00864725" w:rsidP="00864725">
      <w:pPr>
        <w:rPr>
          <w:lang w:val="en-AU"/>
        </w:rPr>
      </w:pPr>
    </w:p>
    <w:p w:rsidR="00864725" w:rsidRDefault="00864725" w:rsidP="00864725">
      <w:pPr>
        <w:rPr>
          <w:lang w:val="en-AU"/>
        </w:rPr>
      </w:pPr>
    </w:p>
    <w:p w:rsidR="00864725" w:rsidRDefault="00864725" w:rsidP="00864725">
      <w:pPr>
        <w:rPr>
          <w:lang w:val="en-AU"/>
        </w:rPr>
      </w:pPr>
    </w:p>
    <w:p w:rsidR="00864725" w:rsidRPr="00877934" w:rsidRDefault="00864725" w:rsidP="00864725">
      <w:pPr>
        <w:spacing w:line="360" w:lineRule="auto"/>
        <w:jc w:val="center"/>
        <w:rPr>
          <w:rFonts w:ascii="Arial" w:hAnsi="Arial" w:cs="Arial"/>
          <w:b/>
          <w:sz w:val="50"/>
          <w:szCs w:val="50"/>
          <w:lang w:val="en-AU"/>
        </w:rPr>
      </w:pPr>
      <w:r>
        <w:rPr>
          <w:rFonts w:ascii="Arial" w:hAnsi="Arial" w:cs="Arial"/>
          <w:b/>
          <w:sz w:val="50"/>
          <w:szCs w:val="50"/>
          <w:lang w:val="en-AU"/>
        </w:rPr>
        <w:t xml:space="preserve">VCE </w:t>
      </w:r>
      <w:r w:rsidRPr="00877934">
        <w:rPr>
          <w:rFonts w:ascii="Arial" w:hAnsi="Arial" w:cs="Arial"/>
          <w:b/>
          <w:sz w:val="50"/>
          <w:szCs w:val="50"/>
          <w:lang w:val="en-AU"/>
        </w:rPr>
        <w:t>INDUCTION PACKAGE</w:t>
      </w:r>
    </w:p>
    <w:p w:rsidR="00864725" w:rsidRPr="00877934" w:rsidRDefault="00864725" w:rsidP="00864725">
      <w:pPr>
        <w:spacing w:line="360" w:lineRule="auto"/>
        <w:jc w:val="center"/>
        <w:rPr>
          <w:rFonts w:ascii="Arial" w:hAnsi="Arial" w:cs="Arial"/>
          <w:b/>
          <w:sz w:val="50"/>
          <w:szCs w:val="50"/>
          <w:lang w:val="en-AU"/>
        </w:rPr>
      </w:pPr>
      <w:r w:rsidRPr="00877934">
        <w:rPr>
          <w:rFonts w:ascii="Arial" w:hAnsi="Arial" w:cs="Arial"/>
          <w:b/>
          <w:sz w:val="50"/>
          <w:szCs w:val="50"/>
          <w:lang w:val="en-AU"/>
        </w:rPr>
        <w:t>ENGLISH UNITS 3 &amp; 4</w:t>
      </w:r>
    </w:p>
    <w:p w:rsidR="00864725" w:rsidRDefault="00864725" w:rsidP="00864725">
      <w:pPr>
        <w:spacing w:line="360" w:lineRule="auto"/>
        <w:jc w:val="center"/>
        <w:rPr>
          <w:rFonts w:ascii="Arial" w:hAnsi="Arial" w:cs="Arial"/>
          <w:b/>
          <w:sz w:val="50"/>
          <w:szCs w:val="50"/>
          <w:lang w:val="en-AU"/>
        </w:rPr>
      </w:pPr>
      <w:r>
        <w:rPr>
          <w:rFonts w:ascii="Arial" w:hAnsi="Arial" w:cs="Arial"/>
          <w:b/>
          <w:sz w:val="50"/>
          <w:szCs w:val="50"/>
          <w:lang w:val="en-AU"/>
        </w:rPr>
        <w:t>2015</w:t>
      </w:r>
    </w:p>
    <w:p w:rsidR="00864725" w:rsidRDefault="00864725" w:rsidP="00864725">
      <w:pPr>
        <w:spacing w:line="360" w:lineRule="auto"/>
        <w:jc w:val="center"/>
        <w:rPr>
          <w:rFonts w:ascii="Arial" w:hAnsi="Arial" w:cs="Arial"/>
          <w:b/>
          <w:sz w:val="50"/>
          <w:szCs w:val="50"/>
          <w:lang w:val="en-AU"/>
        </w:rPr>
      </w:pPr>
    </w:p>
    <w:p w:rsidR="00864725" w:rsidRDefault="00864725" w:rsidP="00864725">
      <w:pPr>
        <w:spacing w:line="360" w:lineRule="auto"/>
        <w:jc w:val="center"/>
        <w:rPr>
          <w:rFonts w:ascii="Arial" w:hAnsi="Arial" w:cs="Arial"/>
          <w:b/>
          <w:sz w:val="50"/>
          <w:szCs w:val="50"/>
          <w:lang w:val="en-AU"/>
        </w:rPr>
      </w:pPr>
    </w:p>
    <w:p w:rsidR="00864725" w:rsidRDefault="00864725" w:rsidP="00864725">
      <w:pPr>
        <w:spacing w:line="360" w:lineRule="auto"/>
        <w:jc w:val="center"/>
        <w:rPr>
          <w:rFonts w:ascii="Arial" w:hAnsi="Arial" w:cs="Arial"/>
          <w:b/>
          <w:sz w:val="50"/>
          <w:szCs w:val="50"/>
          <w:lang w:val="en-AU"/>
        </w:rPr>
      </w:pPr>
    </w:p>
    <w:p w:rsidR="00864725" w:rsidRDefault="00864725" w:rsidP="00864725">
      <w:pPr>
        <w:spacing w:line="360" w:lineRule="auto"/>
        <w:jc w:val="center"/>
        <w:rPr>
          <w:rFonts w:ascii="Arial" w:hAnsi="Arial" w:cs="Arial"/>
          <w:b/>
          <w:sz w:val="50"/>
          <w:szCs w:val="50"/>
          <w:lang w:val="en-AU"/>
        </w:rPr>
      </w:pPr>
    </w:p>
    <w:p w:rsidR="00864725" w:rsidRDefault="00864725" w:rsidP="00864725">
      <w:pPr>
        <w:spacing w:line="360" w:lineRule="auto"/>
        <w:jc w:val="center"/>
        <w:rPr>
          <w:rFonts w:ascii="Arial" w:hAnsi="Arial" w:cs="Arial"/>
          <w:b/>
          <w:sz w:val="50"/>
          <w:szCs w:val="50"/>
          <w:lang w:val="en-AU"/>
        </w:rPr>
      </w:pPr>
    </w:p>
    <w:p w:rsidR="00864725" w:rsidRDefault="00864725" w:rsidP="00864725">
      <w:pPr>
        <w:spacing w:line="360" w:lineRule="auto"/>
        <w:jc w:val="center"/>
        <w:rPr>
          <w:rFonts w:ascii="Arial" w:hAnsi="Arial" w:cs="Arial"/>
          <w:b/>
          <w:sz w:val="32"/>
          <w:szCs w:val="32"/>
          <w:u w:val="single"/>
          <w:lang w:val="en-AU"/>
        </w:rPr>
      </w:pPr>
    </w:p>
    <w:p w:rsidR="00864725" w:rsidRDefault="00864725" w:rsidP="00864725">
      <w:pPr>
        <w:spacing w:line="360" w:lineRule="auto"/>
        <w:rPr>
          <w:rFonts w:ascii="Arial" w:hAnsi="Arial" w:cs="Arial"/>
          <w:b/>
          <w:sz w:val="32"/>
          <w:szCs w:val="32"/>
          <w:u w:val="single"/>
          <w:lang w:val="en-AU"/>
        </w:rPr>
      </w:pPr>
    </w:p>
    <w:p w:rsidR="00864725" w:rsidRDefault="00864725" w:rsidP="00864725">
      <w:pPr>
        <w:spacing w:line="360" w:lineRule="auto"/>
        <w:rPr>
          <w:rFonts w:ascii="Arial" w:hAnsi="Arial" w:cs="Arial"/>
          <w:b/>
          <w:lang w:val="en-AU"/>
        </w:rPr>
      </w:pPr>
    </w:p>
    <w:p w:rsidR="00864725" w:rsidRDefault="00864725" w:rsidP="00864725">
      <w:pPr>
        <w:spacing w:line="360" w:lineRule="auto"/>
        <w:rPr>
          <w:rFonts w:ascii="Arial" w:hAnsi="Arial" w:cs="Arial"/>
          <w:b/>
          <w:i/>
          <w:sz w:val="28"/>
          <w:szCs w:val="28"/>
          <w:lang w:val="en-AU"/>
        </w:rPr>
      </w:pPr>
      <w:r>
        <w:rPr>
          <w:rFonts w:ascii="Arial" w:hAnsi="Arial" w:cs="Arial"/>
          <w:b/>
          <w:i/>
          <w:sz w:val="28"/>
          <w:szCs w:val="28"/>
          <w:lang w:val="en-AU"/>
        </w:rPr>
        <w:lastRenderedPageBreak/>
        <w:t>English Units 3 and 4</w:t>
      </w:r>
      <w:r>
        <w:rPr>
          <w:rFonts w:ascii="Arial" w:hAnsi="Arial" w:cs="Arial"/>
          <w:b/>
          <w:i/>
          <w:sz w:val="28"/>
          <w:szCs w:val="28"/>
          <w:lang w:val="en-AU"/>
        </w:rPr>
        <w:tab/>
      </w:r>
      <w:r>
        <w:rPr>
          <w:rFonts w:ascii="Arial" w:hAnsi="Arial" w:cs="Arial"/>
          <w:b/>
          <w:i/>
          <w:sz w:val="28"/>
          <w:szCs w:val="28"/>
          <w:lang w:val="en-AU"/>
        </w:rPr>
        <w:tab/>
      </w:r>
      <w:r w:rsidRPr="003941E0">
        <w:rPr>
          <w:rFonts w:ascii="Arial" w:hAnsi="Arial" w:cs="Arial"/>
          <w:b/>
          <w:i/>
          <w:sz w:val="28"/>
          <w:szCs w:val="28"/>
          <w:lang w:val="en-AU"/>
        </w:rPr>
        <w:t>Contents:</w:t>
      </w:r>
    </w:p>
    <w:p w:rsidR="00864725" w:rsidRDefault="00864725" w:rsidP="00864725">
      <w:pPr>
        <w:spacing w:line="360" w:lineRule="auto"/>
        <w:rPr>
          <w:rFonts w:ascii="Arial" w:hAnsi="Arial" w:cs="Arial"/>
          <w:b/>
          <w:i/>
          <w:sz w:val="28"/>
          <w:szCs w:val="28"/>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64725" w:rsidRPr="00752E79" w:rsidTr="00864725">
        <w:tc>
          <w:tcPr>
            <w:tcW w:w="8856"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Course Overview</w:t>
            </w:r>
          </w:p>
        </w:tc>
      </w:tr>
      <w:tr w:rsidR="00864725" w:rsidRPr="00752E79" w:rsidTr="00864725">
        <w:tc>
          <w:tcPr>
            <w:tcW w:w="8856" w:type="dxa"/>
          </w:tcPr>
          <w:p w:rsidR="00864725" w:rsidRPr="00752E79" w:rsidRDefault="00864725" w:rsidP="00864725">
            <w:pPr>
              <w:spacing w:line="360" w:lineRule="auto"/>
              <w:rPr>
                <w:rFonts w:ascii="Arial" w:hAnsi="Arial" w:cs="Arial"/>
                <w:lang w:val="en-AU"/>
              </w:rPr>
            </w:pPr>
            <w:r>
              <w:rPr>
                <w:rFonts w:ascii="Arial" w:hAnsi="Arial" w:cs="Arial"/>
                <w:lang w:val="en-AU"/>
              </w:rPr>
              <w:t>Holiday Homework</w:t>
            </w:r>
          </w:p>
        </w:tc>
      </w:tr>
      <w:tr w:rsidR="00864725" w:rsidRPr="00752E79" w:rsidTr="00864725">
        <w:tc>
          <w:tcPr>
            <w:tcW w:w="8856"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Course Outline</w:t>
            </w:r>
          </w:p>
        </w:tc>
      </w:tr>
      <w:tr w:rsidR="00864725" w:rsidRPr="00752E79" w:rsidTr="00864725">
        <w:tc>
          <w:tcPr>
            <w:tcW w:w="8856"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Assessment (SACs/Outcomes and End of Year Examination)</w:t>
            </w:r>
          </w:p>
        </w:tc>
      </w:tr>
    </w:tbl>
    <w:p w:rsidR="00864725" w:rsidRPr="002F0019" w:rsidRDefault="00864725" w:rsidP="00864725">
      <w:pPr>
        <w:spacing w:line="360" w:lineRule="auto"/>
        <w:rPr>
          <w:rFonts w:ascii="Arial" w:hAnsi="Arial" w:cs="Arial"/>
          <w:lang w:val="en-AU"/>
        </w:rPr>
      </w:pPr>
    </w:p>
    <w:p w:rsidR="00864725" w:rsidRDefault="00864725" w:rsidP="00864725">
      <w:pPr>
        <w:spacing w:line="360" w:lineRule="auto"/>
        <w:rPr>
          <w:rFonts w:ascii="Arial" w:hAnsi="Arial" w:cs="Arial"/>
          <w:lang w:val="en-AU"/>
        </w:rPr>
      </w:pPr>
    </w:p>
    <w:p w:rsidR="00864725" w:rsidRDefault="006D4830" w:rsidP="00864725">
      <w:pPr>
        <w:spacing w:line="360" w:lineRule="auto"/>
        <w:rPr>
          <w:rFonts w:ascii="Arial" w:hAnsi="Arial" w:cs="Arial"/>
          <w:b/>
          <w:i/>
          <w:sz w:val="28"/>
          <w:szCs w:val="28"/>
          <w:lang w:val="en-AU"/>
        </w:rPr>
      </w:pPr>
      <w:r>
        <w:rPr>
          <w:rFonts w:ascii="Arial" w:hAnsi="Arial" w:cs="Arial"/>
          <w:b/>
          <w:i/>
          <w:sz w:val="28"/>
          <w:szCs w:val="28"/>
          <w:lang w:val="en-AU"/>
        </w:rPr>
        <w:t>Term Dates 2015</w:t>
      </w:r>
      <w:r w:rsidR="00864725" w:rsidRPr="003941E0">
        <w:rPr>
          <w:rFonts w:ascii="Arial" w:hAnsi="Arial" w:cs="Arial"/>
          <w:b/>
          <w:i/>
          <w:sz w:val="28"/>
          <w:szCs w:val="28"/>
          <w:lang w:val="en-AU"/>
        </w:rPr>
        <w:t>:</w:t>
      </w:r>
      <w:r w:rsidR="00864725">
        <w:rPr>
          <w:rFonts w:ascii="Arial" w:hAnsi="Arial" w:cs="Arial"/>
          <w:b/>
          <w:i/>
          <w:sz w:val="28"/>
          <w:szCs w:val="28"/>
          <w:lang w:val="en-AU"/>
        </w:rPr>
        <w:br/>
      </w:r>
    </w:p>
    <w:p w:rsidR="00864725" w:rsidRPr="003941E0" w:rsidRDefault="00864725" w:rsidP="00864725">
      <w:pPr>
        <w:spacing w:line="360" w:lineRule="auto"/>
        <w:rPr>
          <w:rFonts w:ascii="Arial" w:hAnsi="Arial" w:cs="Arial"/>
          <w:b/>
          <w:lang w:val="en-AU"/>
        </w:rPr>
      </w:pPr>
      <w:r w:rsidRPr="003941E0">
        <w:rPr>
          <w:rFonts w:ascii="Arial" w:hAnsi="Arial" w:cs="Arial"/>
          <w:b/>
          <w:lang w:val="en-AU"/>
        </w:rPr>
        <w:t>Term 1</w:t>
      </w:r>
    </w:p>
    <w:p w:rsidR="00864725" w:rsidRDefault="006D4830" w:rsidP="00864725">
      <w:pPr>
        <w:spacing w:line="360" w:lineRule="auto"/>
        <w:rPr>
          <w:rFonts w:ascii="Arial" w:hAnsi="Arial" w:cs="Arial"/>
          <w:lang w:val="en-AU"/>
        </w:rPr>
      </w:pPr>
      <w:r>
        <w:rPr>
          <w:rFonts w:ascii="Arial" w:hAnsi="Arial" w:cs="Arial"/>
          <w:i/>
          <w:lang w:val="en-AU"/>
        </w:rPr>
        <w:t>8</w:t>
      </w:r>
      <w:r w:rsidR="00864725">
        <w:rPr>
          <w:rFonts w:ascii="Arial" w:hAnsi="Arial" w:cs="Arial"/>
          <w:i/>
          <w:lang w:val="en-AU"/>
        </w:rPr>
        <w:t>.5</w:t>
      </w:r>
      <w:r w:rsidR="00864725" w:rsidRPr="00281AFF">
        <w:rPr>
          <w:rFonts w:ascii="Arial" w:hAnsi="Arial" w:cs="Arial"/>
          <w:i/>
          <w:lang w:val="en-AU"/>
        </w:rPr>
        <w:t xml:space="preserve"> weeks</w:t>
      </w:r>
      <w:r>
        <w:rPr>
          <w:rFonts w:ascii="Arial" w:hAnsi="Arial" w:cs="Arial"/>
          <w:lang w:val="en-AU"/>
        </w:rPr>
        <w:t xml:space="preserve">    29</w:t>
      </w:r>
      <w:r w:rsidR="00864725" w:rsidRPr="00E52B30">
        <w:rPr>
          <w:rFonts w:ascii="Arial" w:hAnsi="Arial" w:cs="Arial"/>
          <w:vertAlign w:val="superscript"/>
          <w:lang w:val="en-AU"/>
        </w:rPr>
        <w:t>th</w:t>
      </w:r>
      <w:r w:rsidR="00864725">
        <w:rPr>
          <w:rFonts w:ascii="Arial" w:hAnsi="Arial" w:cs="Arial"/>
          <w:lang w:val="en-AU"/>
        </w:rPr>
        <w:t xml:space="preserve"> J</w:t>
      </w:r>
      <w:r>
        <w:rPr>
          <w:rFonts w:ascii="Arial" w:hAnsi="Arial" w:cs="Arial"/>
          <w:lang w:val="en-AU"/>
        </w:rPr>
        <w:t>anuary- 27th</w:t>
      </w:r>
      <w:r w:rsidR="00864725" w:rsidRPr="007902CC">
        <w:rPr>
          <w:rFonts w:ascii="Arial" w:hAnsi="Arial" w:cs="Arial"/>
          <w:vertAlign w:val="superscript"/>
          <w:lang w:val="en-AU"/>
        </w:rPr>
        <w:t>th</w:t>
      </w:r>
      <w:r>
        <w:rPr>
          <w:rFonts w:ascii="Arial" w:hAnsi="Arial" w:cs="Arial"/>
          <w:lang w:val="en-AU"/>
        </w:rPr>
        <w:t xml:space="preserve"> March</w:t>
      </w:r>
    </w:p>
    <w:p w:rsidR="00864725" w:rsidRPr="003941E0" w:rsidRDefault="00864725" w:rsidP="00864725">
      <w:pPr>
        <w:spacing w:line="360" w:lineRule="auto"/>
        <w:rPr>
          <w:rFonts w:ascii="Arial" w:hAnsi="Arial" w:cs="Arial"/>
          <w:b/>
          <w:lang w:val="en-AU"/>
        </w:rPr>
      </w:pPr>
      <w:r w:rsidRPr="003941E0">
        <w:rPr>
          <w:rFonts w:ascii="Arial" w:hAnsi="Arial" w:cs="Arial"/>
          <w:b/>
          <w:lang w:val="en-AU"/>
        </w:rPr>
        <w:t>Term 2</w:t>
      </w:r>
    </w:p>
    <w:p w:rsidR="00864725" w:rsidRDefault="001416B3" w:rsidP="00864725">
      <w:pPr>
        <w:spacing w:line="360" w:lineRule="auto"/>
        <w:rPr>
          <w:rFonts w:ascii="Arial" w:hAnsi="Arial" w:cs="Arial"/>
          <w:lang w:val="en-AU"/>
        </w:rPr>
      </w:pPr>
      <w:r>
        <w:rPr>
          <w:rFonts w:ascii="Arial" w:hAnsi="Arial" w:cs="Arial"/>
          <w:i/>
          <w:lang w:val="en-AU"/>
        </w:rPr>
        <w:t>11</w:t>
      </w:r>
      <w:r w:rsidR="00864725" w:rsidRPr="00281AFF">
        <w:rPr>
          <w:rFonts w:ascii="Arial" w:hAnsi="Arial" w:cs="Arial"/>
          <w:i/>
          <w:lang w:val="en-AU"/>
        </w:rPr>
        <w:t xml:space="preserve"> weeks</w:t>
      </w:r>
      <w:r w:rsidR="006D4830">
        <w:rPr>
          <w:rFonts w:ascii="Arial" w:hAnsi="Arial" w:cs="Arial"/>
          <w:lang w:val="en-AU"/>
        </w:rPr>
        <w:t xml:space="preserve">     13th April- 26</w:t>
      </w:r>
      <w:r w:rsidR="00864725">
        <w:rPr>
          <w:rFonts w:ascii="Arial" w:hAnsi="Arial" w:cs="Arial"/>
          <w:lang w:val="en-AU"/>
        </w:rPr>
        <w:t>th June</w:t>
      </w:r>
    </w:p>
    <w:p w:rsidR="00864725" w:rsidRPr="003941E0" w:rsidRDefault="00864725" w:rsidP="00864725">
      <w:pPr>
        <w:spacing w:line="360" w:lineRule="auto"/>
        <w:rPr>
          <w:rFonts w:ascii="Arial" w:hAnsi="Arial" w:cs="Arial"/>
          <w:b/>
          <w:lang w:val="en-AU"/>
        </w:rPr>
      </w:pPr>
      <w:r w:rsidRPr="003941E0">
        <w:rPr>
          <w:rFonts w:ascii="Arial" w:hAnsi="Arial" w:cs="Arial"/>
          <w:b/>
          <w:lang w:val="en-AU"/>
        </w:rPr>
        <w:t>Term 3</w:t>
      </w:r>
    </w:p>
    <w:p w:rsidR="00864725" w:rsidRDefault="00864725" w:rsidP="00864725">
      <w:pPr>
        <w:spacing w:line="360" w:lineRule="auto"/>
        <w:rPr>
          <w:rFonts w:ascii="Arial" w:hAnsi="Arial" w:cs="Arial"/>
          <w:lang w:val="en-AU"/>
        </w:rPr>
      </w:pPr>
      <w:r w:rsidRPr="00281AFF">
        <w:rPr>
          <w:rFonts w:ascii="Arial" w:hAnsi="Arial" w:cs="Arial"/>
          <w:i/>
          <w:lang w:val="en-AU"/>
        </w:rPr>
        <w:t>10 weeks</w:t>
      </w:r>
      <w:r w:rsidR="006D4830">
        <w:rPr>
          <w:rFonts w:ascii="Arial" w:hAnsi="Arial" w:cs="Arial"/>
          <w:lang w:val="en-AU"/>
        </w:rPr>
        <w:t xml:space="preserve">     13</w:t>
      </w:r>
      <w:r w:rsidRPr="00D744CD">
        <w:rPr>
          <w:rFonts w:ascii="Arial" w:hAnsi="Arial" w:cs="Arial"/>
          <w:vertAlign w:val="superscript"/>
          <w:lang w:val="en-AU"/>
        </w:rPr>
        <w:t>th</w:t>
      </w:r>
      <w:r w:rsidR="006D4830">
        <w:rPr>
          <w:rFonts w:ascii="Arial" w:hAnsi="Arial" w:cs="Arial"/>
          <w:lang w:val="en-AU"/>
        </w:rPr>
        <w:t xml:space="preserve"> July- 18</w:t>
      </w:r>
      <w:r w:rsidRPr="007902CC">
        <w:rPr>
          <w:rFonts w:ascii="Arial" w:hAnsi="Arial" w:cs="Arial"/>
          <w:vertAlign w:val="superscript"/>
          <w:lang w:val="en-AU"/>
        </w:rPr>
        <w:t>th</w:t>
      </w:r>
      <w:r>
        <w:rPr>
          <w:rFonts w:ascii="Arial" w:hAnsi="Arial" w:cs="Arial"/>
          <w:vertAlign w:val="superscript"/>
          <w:lang w:val="en-AU"/>
        </w:rPr>
        <w:t xml:space="preserve"> </w:t>
      </w:r>
      <w:r>
        <w:rPr>
          <w:rFonts w:ascii="Arial" w:hAnsi="Arial" w:cs="Arial"/>
          <w:lang w:val="en-AU"/>
        </w:rPr>
        <w:t>September</w:t>
      </w:r>
    </w:p>
    <w:p w:rsidR="00864725" w:rsidRPr="003941E0" w:rsidRDefault="00864725" w:rsidP="00864725">
      <w:pPr>
        <w:spacing w:line="360" w:lineRule="auto"/>
        <w:rPr>
          <w:rFonts w:ascii="Arial" w:hAnsi="Arial" w:cs="Arial"/>
          <w:b/>
          <w:lang w:val="en-AU"/>
        </w:rPr>
      </w:pPr>
      <w:r w:rsidRPr="003941E0">
        <w:rPr>
          <w:rFonts w:ascii="Arial" w:hAnsi="Arial" w:cs="Arial"/>
          <w:b/>
          <w:lang w:val="en-AU"/>
        </w:rPr>
        <w:t>Term 4</w:t>
      </w:r>
    </w:p>
    <w:p w:rsidR="00864725" w:rsidRDefault="00864725" w:rsidP="00864725">
      <w:pPr>
        <w:spacing w:line="360" w:lineRule="auto"/>
        <w:rPr>
          <w:rFonts w:ascii="Arial" w:hAnsi="Arial" w:cs="Arial"/>
          <w:lang w:val="en-AU"/>
        </w:rPr>
      </w:pPr>
      <w:r w:rsidRPr="00281AFF">
        <w:rPr>
          <w:rFonts w:ascii="Arial" w:hAnsi="Arial" w:cs="Arial"/>
          <w:i/>
          <w:lang w:val="en-AU"/>
        </w:rPr>
        <w:t>2.5 weeks</w:t>
      </w:r>
      <w:r w:rsidR="006D4830">
        <w:rPr>
          <w:rFonts w:ascii="Arial" w:hAnsi="Arial" w:cs="Arial"/>
          <w:lang w:val="en-AU"/>
        </w:rPr>
        <w:t xml:space="preserve">    15</w:t>
      </w:r>
      <w:r w:rsidRPr="00D744CD">
        <w:rPr>
          <w:rFonts w:ascii="Arial" w:hAnsi="Arial" w:cs="Arial"/>
          <w:vertAlign w:val="superscript"/>
          <w:lang w:val="en-AU"/>
        </w:rPr>
        <w:t>th</w:t>
      </w:r>
      <w:r w:rsidR="006D4830">
        <w:rPr>
          <w:rFonts w:ascii="Arial" w:hAnsi="Arial" w:cs="Arial"/>
          <w:lang w:val="en-AU"/>
        </w:rPr>
        <w:t xml:space="preserve"> October- 21st</w:t>
      </w:r>
      <w:r>
        <w:rPr>
          <w:rFonts w:ascii="Arial" w:hAnsi="Arial" w:cs="Arial"/>
          <w:lang w:val="en-AU"/>
        </w:rPr>
        <w:t xml:space="preserve"> October</w:t>
      </w:r>
    </w:p>
    <w:p w:rsidR="00864725" w:rsidRDefault="00864725" w:rsidP="00864725">
      <w:pPr>
        <w:spacing w:line="360" w:lineRule="auto"/>
        <w:rPr>
          <w:rFonts w:ascii="Arial" w:hAnsi="Arial" w:cs="Arial"/>
          <w:lang w:val="en-AU"/>
        </w:rPr>
      </w:pPr>
    </w:p>
    <w:tbl>
      <w:tblPr>
        <w:tblW w:w="10728" w:type="dxa"/>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8"/>
      </w:tblGrid>
      <w:tr w:rsidR="00864725" w:rsidRPr="00C8436E" w:rsidTr="00864725">
        <w:tc>
          <w:tcPr>
            <w:tcW w:w="10728" w:type="dxa"/>
            <w:tcBorders>
              <w:top w:val="single" w:sz="4" w:space="0" w:color="auto"/>
              <w:left w:val="single" w:sz="4" w:space="0" w:color="auto"/>
              <w:bottom w:val="single" w:sz="4" w:space="0" w:color="auto"/>
              <w:right w:val="single" w:sz="4" w:space="0" w:color="auto"/>
            </w:tcBorders>
            <w:shd w:val="clear" w:color="auto" w:fill="A6A6A6"/>
          </w:tcPr>
          <w:p w:rsidR="00864725" w:rsidRPr="00C8436E" w:rsidRDefault="00864725" w:rsidP="00864725">
            <w:pPr>
              <w:ind w:right="2772"/>
              <w:jc w:val="center"/>
              <w:rPr>
                <w:b/>
              </w:rPr>
            </w:pPr>
            <w:r w:rsidRPr="00C8436E">
              <w:rPr>
                <w:b/>
              </w:rPr>
              <w:t xml:space="preserve">                                </w:t>
            </w:r>
            <w:r>
              <w:rPr>
                <w:b/>
              </w:rPr>
              <w:t xml:space="preserve">            YEAR 12 ENGLISH 2014</w:t>
            </w:r>
          </w:p>
          <w:p w:rsidR="00864725" w:rsidRPr="00C8436E" w:rsidRDefault="00864725" w:rsidP="00864725">
            <w:pPr>
              <w:jc w:val="center"/>
              <w:rPr>
                <w:b/>
              </w:rPr>
            </w:pPr>
            <w:r>
              <w:rPr>
                <w:b/>
              </w:rPr>
              <w:t>TEXTS AND HOLIDAY HOMEWORK</w:t>
            </w:r>
          </w:p>
        </w:tc>
      </w:tr>
    </w:tbl>
    <w:p w:rsidR="00864725" w:rsidRDefault="00864725" w:rsidP="00864725">
      <w:pPr>
        <w:rPr>
          <w:b/>
          <w:sz w:val="20"/>
          <w:szCs w:val="20"/>
        </w:rPr>
      </w:pPr>
    </w:p>
    <w:p w:rsidR="00864725" w:rsidRPr="00E47052" w:rsidRDefault="00864725" w:rsidP="00864725">
      <w:pPr>
        <w:rPr>
          <w:b/>
        </w:rPr>
      </w:pPr>
      <w:r w:rsidRPr="00E47052">
        <w:rPr>
          <w:b/>
        </w:rPr>
        <w:t xml:space="preserve">TEXT BOOKS: </w:t>
      </w:r>
    </w:p>
    <w:p w:rsidR="00864725" w:rsidRPr="00B04EF9" w:rsidRDefault="00864725" w:rsidP="00864725">
      <w:pPr>
        <w:numPr>
          <w:ilvl w:val="0"/>
          <w:numId w:val="6"/>
        </w:numPr>
        <w:rPr>
          <w:i/>
        </w:rPr>
      </w:pPr>
      <w:proofErr w:type="spellStart"/>
      <w:r w:rsidRPr="00B04EF9">
        <w:t>Beardwood</w:t>
      </w:r>
      <w:proofErr w:type="spellEnd"/>
      <w:r w:rsidRPr="00B04EF9">
        <w:t xml:space="preserve">, Robert: </w:t>
      </w:r>
      <w:r w:rsidRPr="00B04EF9">
        <w:rPr>
          <w:i/>
        </w:rPr>
        <w:t>Insight – English for Year 12</w:t>
      </w:r>
    </w:p>
    <w:p w:rsidR="00864725" w:rsidRPr="00E47052" w:rsidRDefault="00864725" w:rsidP="00864725">
      <w:pPr>
        <w:numPr>
          <w:ilvl w:val="0"/>
          <w:numId w:val="6"/>
        </w:numPr>
        <w:rPr>
          <w:i/>
        </w:rPr>
      </w:pPr>
      <w:proofErr w:type="spellStart"/>
      <w:r w:rsidRPr="00D872D3">
        <w:rPr>
          <w:i/>
        </w:rPr>
        <w:t>Mabo</w:t>
      </w:r>
      <w:proofErr w:type="spellEnd"/>
      <w:r>
        <w:t xml:space="preserve"> directed by Rachel Perkins (DVD)</w:t>
      </w:r>
    </w:p>
    <w:p w:rsidR="00864725" w:rsidRPr="00E47052" w:rsidRDefault="00864725" w:rsidP="00864725">
      <w:pPr>
        <w:numPr>
          <w:ilvl w:val="0"/>
          <w:numId w:val="6"/>
        </w:numPr>
        <w:rPr>
          <w:i/>
        </w:rPr>
      </w:pPr>
      <w:r w:rsidRPr="00E47052">
        <w:t xml:space="preserve">Brecht, </w:t>
      </w:r>
      <w:proofErr w:type="spellStart"/>
      <w:r w:rsidRPr="00E47052">
        <w:t>Bertold</w:t>
      </w:r>
      <w:proofErr w:type="spellEnd"/>
      <w:r w:rsidRPr="00E47052">
        <w:t xml:space="preserve">: </w:t>
      </w:r>
      <w:r w:rsidRPr="00E47052">
        <w:rPr>
          <w:i/>
        </w:rPr>
        <w:t>Life of Galileo</w:t>
      </w:r>
    </w:p>
    <w:p w:rsidR="00864725" w:rsidRPr="00E47052" w:rsidRDefault="009B1441" w:rsidP="00864725">
      <w:pPr>
        <w:numPr>
          <w:ilvl w:val="0"/>
          <w:numId w:val="6"/>
        </w:numPr>
        <w:rPr>
          <w:i/>
        </w:rPr>
      </w:pPr>
      <w:proofErr w:type="spellStart"/>
      <w:r>
        <w:t>Chimamanda</w:t>
      </w:r>
      <w:proofErr w:type="spellEnd"/>
      <w:r>
        <w:t xml:space="preserve"> </w:t>
      </w:r>
      <w:proofErr w:type="spellStart"/>
      <w:r>
        <w:t>Ngozi</w:t>
      </w:r>
      <w:proofErr w:type="spellEnd"/>
      <w:r>
        <w:t xml:space="preserve"> </w:t>
      </w:r>
      <w:proofErr w:type="spellStart"/>
      <w:r>
        <w:t>Adichie</w:t>
      </w:r>
      <w:proofErr w:type="spellEnd"/>
      <w:r w:rsidR="00864725" w:rsidRPr="00E47052">
        <w:t xml:space="preserve">: </w:t>
      </w:r>
      <w:r>
        <w:rPr>
          <w:i/>
        </w:rPr>
        <w:t>The Thing Around Your Neck</w:t>
      </w:r>
    </w:p>
    <w:p w:rsidR="00864725" w:rsidRDefault="00864725" w:rsidP="00864725">
      <w:pPr>
        <w:numPr>
          <w:ilvl w:val="0"/>
          <w:numId w:val="6"/>
        </w:numPr>
        <w:rPr>
          <w:i/>
        </w:rPr>
      </w:pPr>
      <w:r>
        <w:t xml:space="preserve">Stack, Megan: </w:t>
      </w:r>
      <w:r>
        <w:rPr>
          <w:i/>
        </w:rPr>
        <w:t>Every Man in this Village is a Liar</w:t>
      </w:r>
    </w:p>
    <w:p w:rsidR="00864725" w:rsidRPr="00E47052" w:rsidRDefault="00864725" w:rsidP="00864725">
      <w:pPr>
        <w:rPr>
          <w:i/>
        </w:rPr>
      </w:pPr>
    </w:p>
    <w:p w:rsidR="00864725" w:rsidRDefault="00864725" w:rsidP="00864725">
      <w:pPr>
        <w:rPr>
          <w:sz w:val="22"/>
          <w:szCs w:val="22"/>
        </w:rPr>
      </w:pPr>
    </w:p>
    <w:p w:rsidR="00864725" w:rsidRPr="007658C9" w:rsidRDefault="00864725" w:rsidP="00864725">
      <w:pPr>
        <w:rPr>
          <w:b/>
          <w:highlight w:val="yellow"/>
        </w:rPr>
      </w:pPr>
      <w:r w:rsidRPr="007658C9">
        <w:rPr>
          <w:b/>
          <w:highlight w:val="yellow"/>
        </w:rPr>
        <w:t xml:space="preserve">HOLIDAY HOMEWORK </w:t>
      </w:r>
    </w:p>
    <w:p w:rsidR="00864725" w:rsidRPr="000E3860" w:rsidRDefault="00864725" w:rsidP="00864725">
      <w:pPr>
        <w:rPr>
          <w:b/>
        </w:rPr>
      </w:pPr>
      <w:r w:rsidRPr="007658C9">
        <w:rPr>
          <w:b/>
          <w:highlight w:val="yellow"/>
        </w:rPr>
        <w:t>Complete all tasks and bring the written work to the first English class in 2014.</w:t>
      </w:r>
    </w:p>
    <w:p w:rsidR="00864725" w:rsidRDefault="00864725" w:rsidP="00864725">
      <w:pPr>
        <w:rPr>
          <w:b/>
        </w:rPr>
      </w:pPr>
    </w:p>
    <w:p w:rsidR="00864725" w:rsidRDefault="00864725" w:rsidP="00864725">
      <w:pPr>
        <w:numPr>
          <w:ilvl w:val="1"/>
          <w:numId w:val="3"/>
        </w:numPr>
        <w:rPr>
          <w:b/>
        </w:rPr>
      </w:pPr>
      <w:r>
        <w:rPr>
          <w:b/>
        </w:rPr>
        <w:t xml:space="preserve">REQUIRED </w:t>
      </w:r>
      <w:smartTag w:uri="urn:schemas-microsoft-com:office:smarttags" w:element="City">
        <w:smartTag w:uri="urn:schemas-microsoft-com:office:smarttags" w:element="place">
          <w:r>
            <w:rPr>
              <w:b/>
            </w:rPr>
            <w:t>READING</w:t>
          </w:r>
        </w:smartTag>
      </w:smartTag>
    </w:p>
    <w:p w:rsidR="00864725" w:rsidRDefault="00864725" w:rsidP="00864725">
      <w:pPr>
        <w:rPr>
          <w:b/>
        </w:rPr>
      </w:pPr>
    </w:p>
    <w:p w:rsidR="00864725" w:rsidRDefault="00864725" w:rsidP="00864725">
      <w:pPr>
        <w:numPr>
          <w:ilvl w:val="0"/>
          <w:numId w:val="5"/>
        </w:numPr>
      </w:pPr>
      <w:r>
        <w:t xml:space="preserve">Read/view the four texts: </w:t>
      </w:r>
      <w:proofErr w:type="spellStart"/>
      <w:r>
        <w:rPr>
          <w:b/>
          <w:i/>
        </w:rPr>
        <w:t>Mabo</w:t>
      </w:r>
      <w:proofErr w:type="spellEnd"/>
      <w:r>
        <w:rPr>
          <w:b/>
          <w:i/>
        </w:rPr>
        <w:t>, Life of Galileo, Every Man in this Villag</w:t>
      </w:r>
      <w:r w:rsidR="009B1441">
        <w:rPr>
          <w:b/>
          <w:i/>
        </w:rPr>
        <w:t>e is a Liar and The Thing Around Your Neck.</w:t>
      </w:r>
    </w:p>
    <w:p w:rsidR="00864725" w:rsidRPr="00B04EF9" w:rsidRDefault="00864725" w:rsidP="00864725">
      <w:pPr>
        <w:numPr>
          <w:ilvl w:val="0"/>
          <w:numId w:val="5"/>
        </w:numPr>
      </w:pPr>
      <w:r w:rsidRPr="00B04EF9">
        <w:t xml:space="preserve">Read </w:t>
      </w:r>
      <w:r w:rsidRPr="00B04EF9">
        <w:rPr>
          <w:b/>
          <w:i/>
        </w:rPr>
        <w:t>Insight: English for Year 12</w:t>
      </w:r>
      <w:r w:rsidRPr="00B04EF9">
        <w:rPr>
          <w:b/>
        </w:rPr>
        <w:t xml:space="preserve"> pp.1-4</w:t>
      </w:r>
      <w:r w:rsidRPr="00B04EF9">
        <w:t xml:space="preserve"> – these pages provide an overview of Area of Study 1 – </w:t>
      </w:r>
      <w:smartTag w:uri="urn:schemas-microsoft-com:office:smarttags" w:element="City">
        <w:smartTag w:uri="urn:schemas-microsoft-com:office:smarttags" w:element="place">
          <w:r w:rsidRPr="00B04EF9">
            <w:t>Reading</w:t>
          </w:r>
        </w:smartTag>
      </w:smartTag>
      <w:r w:rsidRPr="00B04EF9">
        <w:t xml:space="preserve"> and Responding.</w:t>
      </w:r>
    </w:p>
    <w:p w:rsidR="00864725" w:rsidRDefault="00864725" w:rsidP="00864725">
      <w:pPr>
        <w:ind w:left="720"/>
      </w:pPr>
    </w:p>
    <w:p w:rsidR="00864725" w:rsidRDefault="00864725" w:rsidP="00864725">
      <w:pPr>
        <w:pStyle w:val="ListParagraph"/>
        <w:numPr>
          <w:ilvl w:val="1"/>
          <w:numId w:val="3"/>
        </w:numPr>
        <w:rPr>
          <w:b/>
        </w:rPr>
      </w:pPr>
      <w:r>
        <w:rPr>
          <w:b/>
        </w:rPr>
        <w:t>WRITTEN WORK</w:t>
      </w:r>
    </w:p>
    <w:p w:rsidR="00864725" w:rsidRDefault="00864725" w:rsidP="00864725">
      <w:pPr>
        <w:pStyle w:val="ListParagraph"/>
        <w:ind w:left="360"/>
        <w:rPr>
          <w:b/>
        </w:rPr>
      </w:pPr>
    </w:p>
    <w:p w:rsidR="00864725" w:rsidRPr="00B75550" w:rsidRDefault="00864725" w:rsidP="00864725">
      <w:pPr>
        <w:pStyle w:val="ListParagraph"/>
        <w:numPr>
          <w:ilvl w:val="0"/>
          <w:numId w:val="7"/>
        </w:numPr>
        <w:rPr>
          <w:lang w:val="en-AU"/>
        </w:rPr>
      </w:pPr>
      <w:r w:rsidRPr="00B75550">
        <w:lastRenderedPageBreak/>
        <w:t xml:space="preserve">After viewing the film </w:t>
      </w:r>
      <w:proofErr w:type="spellStart"/>
      <w:r w:rsidRPr="00B75550">
        <w:rPr>
          <w:i/>
        </w:rPr>
        <w:t>Mabo</w:t>
      </w:r>
      <w:proofErr w:type="spellEnd"/>
      <w:r w:rsidRPr="00B75550">
        <w:t xml:space="preserve">, complete </w:t>
      </w:r>
      <w:r w:rsidRPr="0037483B">
        <w:rPr>
          <w:b/>
        </w:rPr>
        <w:t>a practice text response</w:t>
      </w:r>
      <w:r w:rsidRPr="00B75550">
        <w:t xml:space="preserve"> on the following topic: </w:t>
      </w:r>
      <w:r w:rsidRPr="00B75550">
        <w:rPr>
          <w:lang w:val="en-AU"/>
        </w:rPr>
        <w:t>‘</w:t>
      </w:r>
      <w:proofErr w:type="spellStart"/>
      <w:r w:rsidRPr="00B75550">
        <w:rPr>
          <w:i/>
          <w:lang w:val="en-AU"/>
        </w:rPr>
        <w:t>Mabo</w:t>
      </w:r>
      <w:proofErr w:type="spellEnd"/>
      <w:r w:rsidRPr="00B75550">
        <w:rPr>
          <w:lang w:val="en-AU"/>
        </w:rPr>
        <w:t xml:space="preserve"> is a film about the importance of family.’ Do you agree?</w:t>
      </w:r>
      <w:r w:rsidR="0070383D">
        <w:rPr>
          <w:lang w:val="en-AU"/>
        </w:rPr>
        <w:t xml:space="preserve"> (500 words) </w:t>
      </w:r>
      <w:r w:rsidR="0070383D" w:rsidRPr="0070383D">
        <w:rPr>
          <w:b/>
          <w:u w:val="single"/>
          <w:lang w:val="en-AU"/>
        </w:rPr>
        <w:t>This essay is due on Wednesday 4</w:t>
      </w:r>
      <w:r w:rsidR="0070383D" w:rsidRPr="0070383D">
        <w:rPr>
          <w:b/>
          <w:u w:val="single"/>
          <w:vertAlign w:val="superscript"/>
          <w:lang w:val="en-AU"/>
        </w:rPr>
        <w:t>th</w:t>
      </w:r>
      <w:r w:rsidR="0070383D" w:rsidRPr="0070383D">
        <w:rPr>
          <w:b/>
          <w:u w:val="single"/>
          <w:lang w:val="en-AU"/>
        </w:rPr>
        <w:t xml:space="preserve"> February or before.</w:t>
      </w:r>
      <w:r w:rsidR="0070383D">
        <w:rPr>
          <w:lang w:val="en-AU"/>
        </w:rPr>
        <w:t xml:space="preserve"> </w:t>
      </w:r>
    </w:p>
    <w:p w:rsidR="00864725" w:rsidRPr="0037483B" w:rsidRDefault="00864725" w:rsidP="00864725">
      <w:pPr>
        <w:pStyle w:val="ListParagraph"/>
        <w:numPr>
          <w:ilvl w:val="0"/>
          <w:numId w:val="7"/>
        </w:numPr>
        <w:rPr>
          <w:b/>
          <w:lang w:val="en-AU"/>
        </w:rPr>
      </w:pPr>
      <w:r w:rsidRPr="0037483B">
        <w:rPr>
          <w:lang w:val="en-AU"/>
        </w:rPr>
        <w:t xml:space="preserve">Three opinion pieces on Alpine grazing will have been studied in the second transition class. Write an analysis of how each writer persuades readers to accept the contention (opinion/view) of the article. </w:t>
      </w:r>
      <w:r w:rsidRPr="00E6331F">
        <w:rPr>
          <w:b/>
          <w:highlight w:val="cyan"/>
          <w:lang w:val="en-AU"/>
        </w:rPr>
        <w:t>Articles and writing advice are at</w:t>
      </w:r>
      <w:r w:rsidRPr="0037483B">
        <w:rPr>
          <w:b/>
          <w:lang w:val="en-AU"/>
        </w:rPr>
        <w:t xml:space="preserve"> </w:t>
      </w:r>
      <w:r w:rsidRPr="00E6331F">
        <w:rPr>
          <w:b/>
          <w:highlight w:val="cyan"/>
          <w:lang w:val="en-AU"/>
        </w:rPr>
        <w:t>the end of this document.</w:t>
      </w:r>
    </w:p>
    <w:p w:rsidR="002A43C4" w:rsidRPr="002A43C4" w:rsidRDefault="00864725" w:rsidP="002A43C4">
      <w:pPr>
        <w:numPr>
          <w:ilvl w:val="0"/>
          <w:numId w:val="4"/>
        </w:numPr>
        <w:rPr>
          <w:lang w:val="en-AU"/>
        </w:rPr>
      </w:pPr>
      <w:r>
        <w:t xml:space="preserve">For each of the four texts, </w:t>
      </w:r>
      <w:r w:rsidRPr="0037483B">
        <w:rPr>
          <w:b/>
        </w:rPr>
        <w:t>write a summary</w:t>
      </w:r>
      <w:r>
        <w:t xml:space="preserve"> of </w:t>
      </w:r>
      <w:r w:rsidRPr="00717A02">
        <w:rPr>
          <w:u w:val="single"/>
        </w:rPr>
        <w:t xml:space="preserve">at least </w:t>
      </w:r>
      <w:r>
        <w:t>one page that covers the following: plot, setting, characters, themes/ideas/values.</w:t>
      </w:r>
      <w:r w:rsidR="00D81750">
        <w:t xml:space="preserve"> </w:t>
      </w:r>
    </w:p>
    <w:p w:rsidR="00864725" w:rsidRPr="002A43C4" w:rsidRDefault="00D81750" w:rsidP="002A43C4">
      <w:pPr>
        <w:numPr>
          <w:ilvl w:val="0"/>
          <w:numId w:val="4"/>
        </w:numPr>
        <w:rPr>
          <w:highlight w:val="lightGray"/>
          <w:lang w:val="en-AU"/>
        </w:rPr>
      </w:pPr>
      <w:r>
        <w:t xml:space="preserve">Your notes on the short story collection, </w:t>
      </w:r>
      <w:r>
        <w:rPr>
          <w:u w:val="single"/>
        </w:rPr>
        <w:t>The Thing Around Your Neck</w:t>
      </w:r>
      <w:r>
        <w:t xml:space="preserve"> should include details of the plot and characters of the following </w:t>
      </w:r>
      <w:r w:rsidR="002A43C4">
        <w:t xml:space="preserve">eleven </w:t>
      </w:r>
      <w:r>
        <w:t>stories</w:t>
      </w:r>
      <w:r w:rsidR="002A43C4">
        <w:t xml:space="preserve"> which are set for study</w:t>
      </w:r>
      <w:r>
        <w:t xml:space="preserve">: </w:t>
      </w:r>
      <w:r w:rsidRPr="00D81750">
        <w:rPr>
          <w:lang w:val="en-AU"/>
        </w:rPr>
        <w:t>‘</w:t>
      </w:r>
      <w:r w:rsidRPr="002A43C4">
        <w:rPr>
          <w:highlight w:val="lightGray"/>
          <w:lang w:val="en-AU"/>
        </w:rPr>
        <w:t>Cell One’, ‘A Private Experience’, ‘Ghosts’, ‘On Monday of Last Week’,</w:t>
      </w:r>
      <w:r w:rsidR="002A43C4" w:rsidRPr="002A43C4">
        <w:rPr>
          <w:highlight w:val="lightGray"/>
          <w:lang w:val="en-AU"/>
        </w:rPr>
        <w:t xml:space="preserve"> </w:t>
      </w:r>
      <w:r w:rsidRPr="002A43C4">
        <w:rPr>
          <w:highlight w:val="lightGray"/>
          <w:lang w:val="en-AU"/>
        </w:rPr>
        <w:t>‘Jumping Monkey Hill’, ‘The Thing Around Your Neck’, ‘The American Embassy’, ‘The</w:t>
      </w:r>
      <w:r w:rsidR="002A43C4" w:rsidRPr="002A43C4">
        <w:rPr>
          <w:highlight w:val="lightGray"/>
          <w:lang w:val="en-AU"/>
        </w:rPr>
        <w:t xml:space="preserve"> </w:t>
      </w:r>
      <w:r w:rsidRPr="002A43C4">
        <w:rPr>
          <w:highlight w:val="lightGray"/>
          <w:lang w:val="en-AU"/>
        </w:rPr>
        <w:t>Shivering’, ‘The Arrangers of Marriage’, ‘Tomorrow Is Too Far’, ‘The Headstrong Historian’</w:t>
      </w:r>
    </w:p>
    <w:p w:rsidR="00864725" w:rsidRDefault="00864725" w:rsidP="00864725"/>
    <w:p w:rsidR="00864725" w:rsidRDefault="00864725" w:rsidP="00864725">
      <w:pPr>
        <w:numPr>
          <w:ilvl w:val="1"/>
          <w:numId w:val="3"/>
        </w:numPr>
        <w:rPr>
          <w:b/>
        </w:rPr>
      </w:pPr>
      <w:r>
        <w:rPr>
          <w:b/>
        </w:rPr>
        <w:t xml:space="preserve">WIDER </w:t>
      </w:r>
      <w:smartTag w:uri="urn:schemas-microsoft-com:office:smarttags" w:element="place">
        <w:smartTag w:uri="urn:schemas-microsoft-com:office:smarttags" w:element="City">
          <w:r>
            <w:rPr>
              <w:b/>
            </w:rPr>
            <w:t>READING</w:t>
          </w:r>
        </w:smartTag>
      </w:smartTag>
      <w:r>
        <w:rPr>
          <w:b/>
        </w:rPr>
        <w:t xml:space="preserve"> AND FOCUS IN THE MEDIA</w:t>
      </w:r>
    </w:p>
    <w:p w:rsidR="00864725" w:rsidRDefault="00864725" w:rsidP="00864725"/>
    <w:p w:rsidR="00864725" w:rsidRDefault="00864725" w:rsidP="00864725">
      <w:r>
        <w:t xml:space="preserve">In Area of Study 2: ‘Creating and Presenting’, you will need to </w:t>
      </w:r>
      <w:r w:rsidRPr="005E17A7">
        <w:rPr>
          <w:b/>
        </w:rPr>
        <w:t>create a conflict journal</w:t>
      </w:r>
      <w:r>
        <w:t xml:space="preserve"> that will be used throughout the study, including in your SAC. Begin your ‘Conflict Journal’ by looking through newspapers, searching the internet and using examples from your life. Paste these into a small exercise book and annotate the article and/or example to show how the information relates to our context ‘Encountering Conflict’. </w:t>
      </w:r>
    </w:p>
    <w:p w:rsidR="00864725" w:rsidRDefault="00864725" w:rsidP="00864725"/>
    <w:p w:rsidR="00864725" w:rsidRPr="007658C9" w:rsidRDefault="00864725" w:rsidP="00864725">
      <w:pPr>
        <w:rPr>
          <w:b/>
        </w:rPr>
      </w:pPr>
      <w:r w:rsidRPr="00BF3097">
        <w:rPr>
          <w:b/>
          <w:highlight w:val="yellow"/>
        </w:rPr>
        <w:t>These tasks make up the holiday homework. Please make sure you complete all of it to give yourself the best possible start to the year.</w:t>
      </w:r>
    </w:p>
    <w:p w:rsidR="00864725" w:rsidRPr="00911CCE" w:rsidRDefault="00864725" w:rsidP="00864725">
      <w:pPr>
        <w:pStyle w:val="Title"/>
        <w:jc w:val="left"/>
      </w:pPr>
    </w:p>
    <w:p w:rsidR="00864725" w:rsidRDefault="00864725" w:rsidP="00864725">
      <w:pPr>
        <w:spacing w:line="360" w:lineRule="auto"/>
        <w:jc w:val="center"/>
        <w:rPr>
          <w:rFonts w:ascii="Arial" w:hAnsi="Arial" w:cs="Arial"/>
          <w:b/>
          <w:sz w:val="28"/>
          <w:szCs w:val="28"/>
          <w:u w:val="single"/>
          <w:lang w:val="en-AU"/>
        </w:rPr>
      </w:pPr>
      <w:bookmarkStart w:id="0" w:name="_GoBack"/>
      <w:r>
        <w:rPr>
          <w:rFonts w:ascii="Arial" w:hAnsi="Arial" w:cs="Arial"/>
          <w:b/>
          <w:sz w:val="28"/>
          <w:szCs w:val="28"/>
          <w:u w:val="single"/>
          <w:lang w:val="en-AU"/>
        </w:rPr>
        <w:t>Course Overview</w:t>
      </w:r>
    </w:p>
    <w:p w:rsidR="00864725" w:rsidRDefault="00864725" w:rsidP="00864725">
      <w:pPr>
        <w:spacing w:line="360" w:lineRule="auto"/>
        <w:rPr>
          <w:rFonts w:ascii="Arial" w:hAnsi="Arial" w:cs="Arial"/>
          <w:b/>
          <w:sz w:val="28"/>
          <w:szCs w:val="28"/>
          <w:u w:val="single"/>
          <w:lang w:val="en-AU"/>
        </w:rPr>
      </w:pPr>
    </w:p>
    <w:tbl>
      <w:tblPr>
        <w:tblW w:w="1009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0"/>
        <w:gridCol w:w="6230"/>
        <w:gridCol w:w="910"/>
      </w:tblGrid>
      <w:tr w:rsidR="00864725" w:rsidRPr="00752E79" w:rsidTr="00864725">
        <w:tc>
          <w:tcPr>
            <w:tcW w:w="2950" w:type="dxa"/>
          </w:tcPr>
          <w:p w:rsidR="00864725" w:rsidRPr="00752E79" w:rsidRDefault="00864725" w:rsidP="00864725">
            <w:pPr>
              <w:spacing w:line="360" w:lineRule="auto"/>
              <w:rPr>
                <w:rFonts w:ascii="Arial" w:hAnsi="Arial" w:cs="Arial"/>
                <w:b/>
                <w:lang w:val="en-AU"/>
              </w:rPr>
            </w:pPr>
            <w:r w:rsidRPr="00752E79">
              <w:rPr>
                <w:rFonts w:ascii="Arial" w:hAnsi="Arial" w:cs="Arial"/>
                <w:b/>
                <w:lang w:val="en-AU"/>
              </w:rPr>
              <w:t>Unit 3</w:t>
            </w:r>
          </w:p>
        </w:tc>
        <w:tc>
          <w:tcPr>
            <w:tcW w:w="6230" w:type="dxa"/>
          </w:tcPr>
          <w:p w:rsidR="00864725" w:rsidRPr="00752E79" w:rsidRDefault="00864725" w:rsidP="00864725">
            <w:pPr>
              <w:spacing w:line="360" w:lineRule="auto"/>
              <w:rPr>
                <w:rFonts w:ascii="Arial" w:hAnsi="Arial" w:cs="Arial"/>
                <w:b/>
                <w:lang w:val="en-AU"/>
              </w:rPr>
            </w:pPr>
            <w:r w:rsidRPr="00752E79">
              <w:rPr>
                <w:rFonts w:ascii="Arial" w:hAnsi="Arial" w:cs="Arial"/>
                <w:b/>
                <w:lang w:val="en-AU"/>
              </w:rPr>
              <w:t>Assessment Task</w:t>
            </w:r>
          </w:p>
        </w:tc>
        <w:tc>
          <w:tcPr>
            <w:tcW w:w="910" w:type="dxa"/>
          </w:tcPr>
          <w:p w:rsidR="00864725" w:rsidRPr="00752E79" w:rsidRDefault="00864725" w:rsidP="00864725">
            <w:pPr>
              <w:spacing w:line="360" w:lineRule="auto"/>
              <w:rPr>
                <w:rFonts w:ascii="Arial" w:hAnsi="Arial" w:cs="Arial"/>
                <w:b/>
                <w:lang w:val="en-AU"/>
              </w:rPr>
            </w:pPr>
            <w:r w:rsidRPr="00752E79">
              <w:rPr>
                <w:rFonts w:ascii="Arial" w:hAnsi="Arial" w:cs="Arial"/>
                <w:b/>
                <w:lang w:val="en-AU"/>
              </w:rPr>
              <w:t>Marks</w:t>
            </w:r>
          </w:p>
        </w:tc>
      </w:tr>
      <w:tr w:rsidR="00864725" w:rsidRPr="00752E79" w:rsidTr="00864725">
        <w:tc>
          <w:tcPr>
            <w:tcW w:w="295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Outcome 1</w:t>
            </w:r>
          </w:p>
          <w:p w:rsidR="00864725" w:rsidRPr="00752E79" w:rsidRDefault="00864725" w:rsidP="00864725">
            <w:pPr>
              <w:spacing w:line="360" w:lineRule="auto"/>
              <w:rPr>
                <w:rFonts w:ascii="Arial" w:hAnsi="Arial" w:cs="Arial"/>
                <w:lang w:val="en-AU"/>
              </w:rPr>
            </w:pPr>
            <w:smartTag w:uri="urn:schemas-microsoft-com:office:smarttags" w:element="place">
              <w:smartTag w:uri="urn:schemas-microsoft-com:office:smarttags" w:element="City">
                <w:r w:rsidRPr="00752E79">
                  <w:rPr>
                    <w:rFonts w:ascii="Arial" w:hAnsi="Arial" w:cs="Arial"/>
                    <w:lang w:val="en-AU"/>
                  </w:rPr>
                  <w:t>Reading</w:t>
                </w:r>
              </w:smartTag>
            </w:smartTag>
            <w:r w:rsidRPr="00752E79">
              <w:rPr>
                <w:rFonts w:ascii="Arial" w:hAnsi="Arial" w:cs="Arial"/>
                <w:lang w:val="en-AU"/>
              </w:rPr>
              <w:t xml:space="preserve"> and Responding</w:t>
            </w:r>
          </w:p>
          <w:p w:rsidR="00864725" w:rsidRPr="00752E79" w:rsidRDefault="00864725" w:rsidP="00864725">
            <w:pPr>
              <w:spacing w:line="360" w:lineRule="auto"/>
              <w:rPr>
                <w:rFonts w:ascii="Arial" w:hAnsi="Arial" w:cs="Arial"/>
                <w:lang w:val="en-AU"/>
              </w:rPr>
            </w:pPr>
          </w:p>
        </w:tc>
        <w:tc>
          <w:tcPr>
            <w:tcW w:w="6230" w:type="dxa"/>
          </w:tcPr>
          <w:p w:rsidR="00864725" w:rsidRPr="00752E79" w:rsidRDefault="00864725" w:rsidP="00864725">
            <w:pPr>
              <w:spacing w:line="360" w:lineRule="auto"/>
              <w:rPr>
                <w:rFonts w:ascii="Arial" w:hAnsi="Arial" w:cs="Arial"/>
                <w:lang w:val="en-AU"/>
              </w:rPr>
            </w:pPr>
            <w:proofErr w:type="spellStart"/>
            <w:r>
              <w:rPr>
                <w:rFonts w:ascii="Arial" w:hAnsi="Arial" w:cs="Arial"/>
                <w:i/>
                <w:lang w:val="en-AU"/>
              </w:rPr>
              <w:t>Mabo</w:t>
            </w:r>
            <w:proofErr w:type="spellEnd"/>
          </w:p>
          <w:p w:rsidR="00864725" w:rsidRPr="00752E79" w:rsidRDefault="00864725" w:rsidP="00864725">
            <w:pPr>
              <w:spacing w:line="360" w:lineRule="auto"/>
              <w:rPr>
                <w:rFonts w:ascii="Arial" w:hAnsi="Arial" w:cs="Arial"/>
                <w:lang w:val="en-AU"/>
              </w:rPr>
            </w:pPr>
            <w:r w:rsidRPr="00752E79">
              <w:rPr>
                <w:rFonts w:ascii="Arial" w:hAnsi="Arial" w:cs="Arial"/>
                <w:lang w:val="en-AU"/>
              </w:rPr>
              <w:t xml:space="preserve">An extended written interpretation. </w:t>
            </w:r>
          </w:p>
        </w:tc>
        <w:tc>
          <w:tcPr>
            <w:tcW w:w="91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30</w:t>
            </w:r>
          </w:p>
        </w:tc>
      </w:tr>
      <w:tr w:rsidR="00864725" w:rsidRPr="00752E79" w:rsidTr="00864725">
        <w:tc>
          <w:tcPr>
            <w:tcW w:w="295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Outcome 3</w:t>
            </w:r>
          </w:p>
          <w:p w:rsidR="00864725" w:rsidRPr="00752E79" w:rsidRDefault="00864725" w:rsidP="00864725">
            <w:pPr>
              <w:spacing w:line="360" w:lineRule="auto"/>
              <w:rPr>
                <w:rFonts w:ascii="Arial" w:hAnsi="Arial" w:cs="Arial"/>
                <w:lang w:val="en-AU"/>
              </w:rPr>
            </w:pPr>
            <w:r w:rsidRPr="00752E79">
              <w:rPr>
                <w:rFonts w:ascii="Arial" w:hAnsi="Arial" w:cs="Arial"/>
                <w:lang w:val="en-AU"/>
              </w:rPr>
              <w:t>Using Language to Persuade</w:t>
            </w:r>
          </w:p>
          <w:p w:rsidR="00864725" w:rsidRPr="00752E79" w:rsidRDefault="00864725" w:rsidP="00864725">
            <w:pPr>
              <w:spacing w:line="360" w:lineRule="auto"/>
              <w:rPr>
                <w:rFonts w:ascii="Arial" w:hAnsi="Arial" w:cs="Arial"/>
                <w:lang w:val="en-AU"/>
              </w:rPr>
            </w:pPr>
          </w:p>
        </w:tc>
        <w:tc>
          <w:tcPr>
            <w:tcW w:w="623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Language Analysis – analyse the use of language in persuasive texts that debate a current issue.</w:t>
            </w:r>
          </w:p>
          <w:p w:rsidR="00864725" w:rsidRPr="00752E79" w:rsidRDefault="00864725" w:rsidP="00864725">
            <w:pPr>
              <w:spacing w:line="360" w:lineRule="auto"/>
              <w:rPr>
                <w:rFonts w:ascii="Arial" w:hAnsi="Arial" w:cs="Arial"/>
                <w:lang w:val="en-AU"/>
              </w:rPr>
            </w:pPr>
          </w:p>
          <w:p w:rsidR="00864725" w:rsidRPr="00752E79" w:rsidRDefault="00864725" w:rsidP="00864725">
            <w:pPr>
              <w:spacing w:line="360" w:lineRule="auto"/>
              <w:rPr>
                <w:rFonts w:ascii="Arial" w:hAnsi="Arial" w:cs="Arial"/>
                <w:lang w:val="en-AU"/>
              </w:rPr>
            </w:pPr>
            <w:r w:rsidRPr="00752E79">
              <w:rPr>
                <w:rFonts w:ascii="Arial" w:hAnsi="Arial" w:cs="Arial"/>
                <w:lang w:val="en-AU"/>
              </w:rPr>
              <w:t>Point of View – a sustained and reasoned point of view on the selected issue in oral form.</w:t>
            </w:r>
          </w:p>
        </w:tc>
        <w:tc>
          <w:tcPr>
            <w:tcW w:w="91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20</w:t>
            </w:r>
          </w:p>
          <w:p w:rsidR="00864725" w:rsidRPr="00752E79" w:rsidRDefault="00864725" w:rsidP="00864725">
            <w:pPr>
              <w:spacing w:line="360" w:lineRule="auto"/>
              <w:rPr>
                <w:rFonts w:ascii="Arial" w:hAnsi="Arial" w:cs="Arial"/>
                <w:lang w:val="en-AU"/>
              </w:rPr>
            </w:pPr>
          </w:p>
          <w:p w:rsidR="00864725" w:rsidRPr="00752E79" w:rsidRDefault="00864725" w:rsidP="00864725">
            <w:pPr>
              <w:spacing w:line="360" w:lineRule="auto"/>
              <w:rPr>
                <w:rFonts w:ascii="Arial" w:hAnsi="Arial" w:cs="Arial"/>
                <w:lang w:val="en-AU"/>
              </w:rPr>
            </w:pPr>
          </w:p>
          <w:p w:rsidR="00864725" w:rsidRPr="00752E79" w:rsidRDefault="00864725" w:rsidP="00864725">
            <w:pPr>
              <w:spacing w:line="360" w:lineRule="auto"/>
              <w:rPr>
                <w:rFonts w:ascii="Arial" w:hAnsi="Arial" w:cs="Arial"/>
                <w:lang w:val="en-AU"/>
              </w:rPr>
            </w:pPr>
            <w:r w:rsidRPr="00752E79">
              <w:rPr>
                <w:rFonts w:ascii="Arial" w:hAnsi="Arial" w:cs="Arial"/>
                <w:lang w:val="en-AU"/>
              </w:rPr>
              <w:t>20</w:t>
            </w:r>
          </w:p>
        </w:tc>
      </w:tr>
      <w:tr w:rsidR="00864725" w:rsidRPr="00752E79" w:rsidTr="00864725">
        <w:tc>
          <w:tcPr>
            <w:tcW w:w="295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Outcome 2</w:t>
            </w:r>
          </w:p>
          <w:p w:rsidR="00864725" w:rsidRPr="00752E79" w:rsidRDefault="00864725" w:rsidP="00864725">
            <w:pPr>
              <w:spacing w:line="360" w:lineRule="auto"/>
              <w:rPr>
                <w:rFonts w:ascii="Arial" w:hAnsi="Arial" w:cs="Arial"/>
                <w:lang w:val="en-AU"/>
              </w:rPr>
            </w:pPr>
            <w:r w:rsidRPr="00752E79">
              <w:rPr>
                <w:rFonts w:ascii="Arial" w:hAnsi="Arial" w:cs="Arial"/>
                <w:lang w:val="en-AU"/>
              </w:rPr>
              <w:t>Creating and Presenting</w:t>
            </w:r>
          </w:p>
          <w:p w:rsidR="00864725" w:rsidRPr="00752E79" w:rsidRDefault="00864725" w:rsidP="00864725">
            <w:pPr>
              <w:spacing w:line="360" w:lineRule="auto"/>
              <w:rPr>
                <w:rFonts w:ascii="Arial" w:hAnsi="Arial" w:cs="Arial"/>
                <w:lang w:val="en-AU"/>
              </w:rPr>
            </w:pPr>
          </w:p>
        </w:tc>
        <w:tc>
          <w:tcPr>
            <w:tcW w:w="6230" w:type="dxa"/>
          </w:tcPr>
          <w:p w:rsidR="00864725" w:rsidRPr="00752E79" w:rsidRDefault="00864725" w:rsidP="00864725">
            <w:pPr>
              <w:spacing w:line="360" w:lineRule="auto"/>
              <w:rPr>
                <w:rFonts w:ascii="Arial" w:hAnsi="Arial" w:cs="Arial"/>
                <w:i/>
                <w:lang w:val="en-AU"/>
              </w:rPr>
            </w:pPr>
            <w:r w:rsidRPr="00752E79">
              <w:rPr>
                <w:rFonts w:ascii="Arial" w:hAnsi="Arial" w:cs="Arial"/>
                <w:lang w:val="en-AU"/>
              </w:rPr>
              <w:t xml:space="preserve">Encountering Conflict – </w:t>
            </w:r>
            <w:r>
              <w:rPr>
                <w:rFonts w:ascii="Arial" w:hAnsi="Arial" w:cs="Arial"/>
                <w:i/>
                <w:lang w:val="en-AU"/>
              </w:rPr>
              <w:t>Life of Galileo</w:t>
            </w:r>
          </w:p>
          <w:p w:rsidR="00864725" w:rsidRPr="00752E79" w:rsidRDefault="00864725" w:rsidP="00864725">
            <w:pPr>
              <w:spacing w:line="360" w:lineRule="auto"/>
              <w:rPr>
                <w:rFonts w:ascii="Arial" w:hAnsi="Arial" w:cs="Arial"/>
                <w:lang w:val="en-AU"/>
              </w:rPr>
            </w:pPr>
            <w:r w:rsidRPr="00752E79">
              <w:rPr>
                <w:rFonts w:ascii="Arial" w:hAnsi="Arial" w:cs="Arial"/>
                <w:lang w:val="en-AU"/>
              </w:rPr>
              <w:t>One extended written text drawing on ideas and/or arguments suggested by the Context.</w:t>
            </w:r>
          </w:p>
          <w:p w:rsidR="00864725" w:rsidRPr="00752E79" w:rsidRDefault="00864725" w:rsidP="00864725">
            <w:pPr>
              <w:spacing w:line="360" w:lineRule="auto"/>
              <w:rPr>
                <w:rFonts w:ascii="Arial" w:hAnsi="Arial" w:cs="Arial"/>
                <w:lang w:val="en-AU"/>
              </w:rPr>
            </w:pPr>
            <w:r w:rsidRPr="00752E79">
              <w:rPr>
                <w:rFonts w:ascii="Arial" w:hAnsi="Arial" w:cs="Arial"/>
                <w:lang w:val="en-AU"/>
              </w:rPr>
              <w:t xml:space="preserve">A written explanation of decisions about form, purpose, language, audience and context. </w:t>
            </w:r>
          </w:p>
        </w:tc>
        <w:tc>
          <w:tcPr>
            <w:tcW w:w="91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30</w:t>
            </w:r>
          </w:p>
        </w:tc>
      </w:tr>
    </w:tbl>
    <w:p w:rsidR="00864725" w:rsidRDefault="00864725" w:rsidP="00864725">
      <w:pPr>
        <w:spacing w:line="360" w:lineRule="auto"/>
        <w:ind w:left="-720"/>
        <w:rPr>
          <w:rFonts w:ascii="Arial" w:hAnsi="Arial" w:cs="Arial"/>
          <w:b/>
          <w:lang w:val="en-AU"/>
        </w:rPr>
      </w:pPr>
      <w:r>
        <w:rPr>
          <w:rFonts w:ascii="Arial" w:hAnsi="Arial" w:cs="Arial"/>
          <w:b/>
          <w:lang w:val="en-AU"/>
        </w:rPr>
        <w:lastRenderedPageBreak/>
        <w:t>Unit 3 – worth 25% of total assessment</w:t>
      </w:r>
    </w:p>
    <w:p w:rsidR="00864725" w:rsidRPr="00744C94" w:rsidRDefault="00864725" w:rsidP="00864725">
      <w:pPr>
        <w:spacing w:line="360" w:lineRule="auto"/>
        <w:ind w:left="-720"/>
        <w:rPr>
          <w:rFonts w:ascii="Arial" w:hAnsi="Arial" w:cs="Arial"/>
          <w:b/>
          <w:lang w:val="en-AU"/>
        </w:rPr>
      </w:pPr>
    </w:p>
    <w:tbl>
      <w:tblPr>
        <w:tblW w:w="1009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0"/>
        <w:gridCol w:w="6230"/>
        <w:gridCol w:w="910"/>
      </w:tblGrid>
      <w:tr w:rsidR="00864725" w:rsidRPr="00752E79" w:rsidTr="00864725">
        <w:tc>
          <w:tcPr>
            <w:tcW w:w="2950" w:type="dxa"/>
          </w:tcPr>
          <w:p w:rsidR="00864725" w:rsidRPr="00752E79" w:rsidRDefault="00864725" w:rsidP="00864725">
            <w:pPr>
              <w:spacing w:line="360" w:lineRule="auto"/>
              <w:rPr>
                <w:rFonts w:ascii="Arial" w:hAnsi="Arial" w:cs="Arial"/>
                <w:b/>
                <w:lang w:val="en-AU"/>
              </w:rPr>
            </w:pPr>
            <w:r w:rsidRPr="00752E79">
              <w:rPr>
                <w:rFonts w:ascii="Arial" w:hAnsi="Arial" w:cs="Arial"/>
                <w:b/>
                <w:lang w:val="en-AU"/>
              </w:rPr>
              <w:t>Unit 4</w:t>
            </w:r>
          </w:p>
        </w:tc>
        <w:tc>
          <w:tcPr>
            <w:tcW w:w="6230" w:type="dxa"/>
          </w:tcPr>
          <w:p w:rsidR="00864725" w:rsidRPr="00752E79" w:rsidRDefault="00864725" w:rsidP="00864725">
            <w:pPr>
              <w:spacing w:line="360" w:lineRule="auto"/>
              <w:rPr>
                <w:rFonts w:ascii="Arial" w:hAnsi="Arial" w:cs="Arial"/>
                <w:b/>
                <w:lang w:val="en-AU"/>
              </w:rPr>
            </w:pPr>
            <w:r w:rsidRPr="00752E79">
              <w:rPr>
                <w:rFonts w:ascii="Arial" w:hAnsi="Arial" w:cs="Arial"/>
                <w:b/>
                <w:lang w:val="en-AU"/>
              </w:rPr>
              <w:t>Assessment Task</w:t>
            </w:r>
          </w:p>
        </w:tc>
        <w:tc>
          <w:tcPr>
            <w:tcW w:w="910" w:type="dxa"/>
          </w:tcPr>
          <w:p w:rsidR="00864725" w:rsidRPr="00752E79" w:rsidRDefault="00864725" w:rsidP="00864725">
            <w:pPr>
              <w:spacing w:line="360" w:lineRule="auto"/>
              <w:rPr>
                <w:rFonts w:ascii="Arial" w:hAnsi="Arial" w:cs="Arial"/>
                <w:b/>
                <w:lang w:val="en-AU"/>
              </w:rPr>
            </w:pPr>
            <w:r w:rsidRPr="00752E79">
              <w:rPr>
                <w:rFonts w:ascii="Arial" w:hAnsi="Arial" w:cs="Arial"/>
                <w:b/>
                <w:lang w:val="en-AU"/>
              </w:rPr>
              <w:t>Marks</w:t>
            </w:r>
          </w:p>
        </w:tc>
      </w:tr>
      <w:tr w:rsidR="00864725" w:rsidRPr="00752E79" w:rsidTr="00864725">
        <w:tc>
          <w:tcPr>
            <w:tcW w:w="295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Outcome 2</w:t>
            </w:r>
          </w:p>
          <w:p w:rsidR="00864725" w:rsidRPr="00752E79" w:rsidRDefault="00864725" w:rsidP="00864725">
            <w:pPr>
              <w:spacing w:line="360" w:lineRule="auto"/>
              <w:rPr>
                <w:rFonts w:ascii="Arial" w:hAnsi="Arial" w:cs="Arial"/>
                <w:lang w:val="en-AU"/>
              </w:rPr>
            </w:pPr>
            <w:r w:rsidRPr="00752E79">
              <w:rPr>
                <w:rFonts w:ascii="Arial" w:hAnsi="Arial" w:cs="Arial"/>
                <w:lang w:val="en-AU"/>
              </w:rPr>
              <w:t>Creating and Presenting</w:t>
            </w:r>
          </w:p>
          <w:p w:rsidR="00864725" w:rsidRPr="00752E79" w:rsidRDefault="00864725" w:rsidP="00864725">
            <w:pPr>
              <w:spacing w:line="360" w:lineRule="auto"/>
              <w:rPr>
                <w:rFonts w:ascii="Arial" w:hAnsi="Arial" w:cs="Arial"/>
                <w:lang w:val="en-AU"/>
              </w:rPr>
            </w:pPr>
          </w:p>
        </w:tc>
        <w:tc>
          <w:tcPr>
            <w:tcW w:w="6230" w:type="dxa"/>
          </w:tcPr>
          <w:p w:rsidR="00864725" w:rsidRPr="00752E79" w:rsidRDefault="00864725" w:rsidP="00864725">
            <w:pPr>
              <w:spacing w:line="360" w:lineRule="auto"/>
              <w:rPr>
                <w:rFonts w:ascii="Arial" w:hAnsi="Arial" w:cs="Arial"/>
                <w:i/>
                <w:lang w:val="en-AU"/>
              </w:rPr>
            </w:pPr>
            <w:r w:rsidRPr="00752E79">
              <w:rPr>
                <w:rFonts w:ascii="Arial" w:hAnsi="Arial" w:cs="Arial"/>
                <w:lang w:val="en-AU"/>
              </w:rPr>
              <w:t xml:space="preserve">Encountering Conflict – </w:t>
            </w:r>
            <w:r>
              <w:rPr>
                <w:rFonts w:ascii="Arial" w:hAnsi="Arial" w:cs="Arial"/>
                <w:i/>
                <w:lang w:val="en-AU"/>
              </w:rPr>
              <w:t>Every Man in this Village is a Liar</w:t>
            </w:r>
          </w:p>
          <w:p w:rsidR="00864725" w:rsidRPr="00752E79" w:rsidRDefault="00864725" w:rsidP="00864725">
            <w:pPr>
              <w:spacing w:line="360" w:lineRule="auto"/>
              <w:rPr>
                <w:rFonts w:ascii="Arial" w:hAnsi="Arial" w:cs="Arial"/>
                <w:lang w:val="en-AU"/>
              </w:rPr>
            </w:pPr>
            <w:r>
              <w:rPr>
                <w:rFonts w:ascii="Arial" w:hAnsi="Arial" w:cs="Arial"/>
                <w:lang w:val="en-AU"/>
              </w:rPr>
              <w:t xml:space="preserve">One extended written text </w:t>
            </w:r>
            <w:r w:rsidRPr="00752E79">
              <w:rPr>
                <w:rFonts w:ascii="Arial" w:hAnsi="Arial" w:cs="Arial"/>
                <w:lang w:val="en-AU"/>
              </w:rPr>
              <w:t>drawing on ideas and/or arguments suggested by the Context.</w:t>
            </w:r>
          </w:p>
          <w:p w:rsidR="00864725" w:rsidRPr="00752E79" w:rsidRDefault="00864725" w:rsidP="00864725">
            <w:pPr>
              <w:spacing w:line="360" w:lineRule="auto"/>
              <w:rPr>
                <w:rFonts w:ascii="Arial" w:hAnsi="Arial" w:cs="Arial"/>
                <w:lang w:val="en-AU"/>
              </w:rPr>
            </w:pPr>
            <w:r w:rsidRPr="00752E79">
              <w:rPr>
                <w:rFonts w:ascii="Arial" w:hAnsi="Arial" w:cs="Arial"/>
                <w:lang w:val="en-AU"/>
              </w:rPr>
              <w:t>A written explanation of decisions about form, purpose, language, audience and context.</w:t>
            </w:r>
          </w:p>
        </w:tc>
        <w:tc>
          <w:tcPr>
            <w:tcW w:w="91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50</w:t>
            </w:r>
          </w:p>
        </w:tc>
      </w:tr>
      <w:tr w:rsidR="00864725" w:rsidRPr="00752E79" w:rsidTr="00864725">
        <w:tc>
          <w:tcPr>
            <w:tcW w:w="295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Outcome 1</w:t>
            </w:r>
          </w:p>
          <w:p w:rsidR="00864725" w:rsidRPr="00752E79" w:rsidRDefault="00864725" w:rsidP="00864725">
            <w:pPr>
              <w:spacing w:line="360" w:lineRule="auto"/>
              <w:rPr>
                <w:rFonts w:ascii="Arial" w:hAnsi="Arial" w:cs="Arial"/>
                <w:lang w:val="en-AU"/>
              </w:rPr>
            </w:pPr>
            <w:smartTag w:uri="urn:schemas-microsoft-com:office:smarttags" w:element="place">
              <w:smartTag w:uri="urn:schemas-microsoft-com:office:smarttags" w:element="City">
                <w:r w:rsidRPr="00752E79">
                  <w:rPr>
                    <w:rFonts w:ascii="Arial" w:hAnsi="Arial" w:cs="Arial"/>
                    <w:lang w:val="en-AU"/>
                  </w:rPr>
                  <w:t>Reading</w:t>
                </w:r>
              </w:smartTag>
            </w:smartTag>
            <w:r w:rsidRPr="00752E79">
              <w:rPr>
                <w:rFonts w:ascii="Arial" w:hAnsi="Arial" w:cs="Arial"/>
                <w:lang w:val="en-AU"/>
              </w:rPr>
              <w:t xml:space="preserve"> and Responding</w:t>
            </w:r>
          </w:p>
          <w:p w:rsidR="00864725" w:rsidRPr="00752E79" w:rsidRDefault="00864725" w:rsidP="00864725">
            <w:pPr>
              <w:spacing w:line="360" w:lineRule="auto"/>
              <w:rPr>
                <w:rFonts w:ascii="Arial" w:hAnsi="Arial" w:cs="Arial"/>
                <w:lang w:val="en-AU"/>
              </w:rPr>
            </w:pPr>
          </w:p>
        </w:tc>
        <w:tc>
          <w:tcPr>
            <w:tcW w:w="6230" w:type="dxa"/>
          </w:tcPr>
          <w:p w:rsidR="005A57B7" w:rsidRPr="005A57B7" w:rsidRDefault="005A57B7" w:rsidP="00864725">
            <w:pPr>
              <w:spacing w:line="360" w:lineRule="auto"/>
              <w:rPr>
                <w:rFonts w:ascii="Arial" w:hAnsi="Arial" w:cs="Arial"/>
                <w:i/>
                <w:lang w:val="en-AU"/>
              </w:rPr>
            </w:pPr>
            <w:r w:rsidRPr="005A57B7">
              <w:rPr>
                <w:rFonts w:ascii="Arial" w:hAnsi="Arial" w:cs="Arial"/>
                <w:i/>
                <w:lang w:val="en-AU"/>
              </w:rPr>
              <w:t>The Thing Around Your Neck</w:t>
            </w:r>
          </w:p>
          <w:p w:rsidR="00864725" w:rsidRPr="00752E79" w:rsidRDefault="00864725" w:rsidP="00864725">
            <w:pPr>
              <w:spacing w:line="360" w:lineRule="auto"/>
              <w:rPr>
                <w:rFonts w:ascii="Arial" w:hAnsi="Arial" w:cs="Arial"/>
                <w:lang w:val="en-AU"/>
              </w:rPr>
            </w:pPr>
            <w:r w:rsidRPr="00752E79">
              <w:rPr>
                <w:rFonts w:ascii="Arial" w:hAnsi="Arial" w:cs="Arial"/>
                <w:lang w:val="en-AU"/>
              </w:rPr>
              <w:t>An extended written interpretation.</w:t>
            </w:r>
          </w:p>
        </w:tc>
        <w:tc>
          <w:tcPr>
            <w:tcW w:w="910" w:type="dxa"/>
          </w:tcPr>
          <w:p w:rsidR="00864725" w:rsidRPr="00752E79" w:rsidRDefault="00864725" w:rsidP="00864725">
            <w:pPr>
              <w:spacing w:line="360" w:lineRule="auto"/>
              <w:rPr>
                <w:rFonts w:ascii="Arial" w:hAnsi="Arial" w:cs="Arial"/>
                <w:lang w:val="en-AU"/>
              </w:rPr>
            </w:pPr>
            <w:r w:rsidRPr="00752E79">
              <w:rPr>
                <w:rFonts w:ascii="Arial" w:hAnsi="Arial" w:cs="Arial"/>
                <w:lang w:val="en-AU"/>
              </w:rPr>
              <w:t>50</w:t>
            </w:r>
          </w:p>
        </w:tc>
      </w:tr>
    </w:tbl>
    <w:p w:rsidR="00864725" w:rsidRPr="00744C94" w:rsidRDefault="00864725" w:rsidP="00864725">
      <w:pPr>
        <w:spacing w:line="360" w:lineRule="auto"/>
        <w:ind w:left="-720"/>
        <w:rPr>
          <w:rFonts w:ascii="Arial" w:hAnsi="Arial" w:cs="Arial"/>
          <w:b/>
          <w:lang w:val="en-AU"/>
        </w:rPr>
      </w:pPr>
      <w:r>
        <w:rPr>
          <w:rFonts w:ascii="Arial" w:hAnsi="Arial" w:cs="Arial"/>
          <w:b/>
          <w:lang w:val="en-AU"/>
        </w:rPr>
        <w:t>Unit 4 – worth 25% of total assessment</w:t>
      </w:r>
    </w:p>
    <w:p w:rsidR="00864725" w:rsidRDefault="00864725" w:rsidP="00864725">
      <w:pPr>
        <w:spacing w:line="360" w:lineRule="auto"/>
        <w:ind w:left="-720"/>
        <w:rPr>
          <w:rFonts w:ascii="Arial" w:hAnsi="Arial" w:cs="Arial"/>
          <w:b/>
          <w:lang w:val="en-AU"/>
        </w:rPr>
      </w:pPr>
    </w:p>
    <w:p w:rsidR="00864725" w:rsidRDefault="00864725" w:rsidP="00864725">
      <w:pPr>
        <w:spacing w:line="360" w:lineRule="auto"/>
        <w:ind w:left="-720"/>
        <w:rPr>
          <w:rFonts w:ascii="Arial" w:hAnsi="Arial" w:cs="Arial"/>
          <w:b/>
          <w:lang w:val="en-AU"/>
        </w:rPr>
      </w:pPr>
      <w:r>
        <w:rPr>
          <w:rFonts w:ascii="Arial" w:hAnsi="Arial" w:cs="Arial"/>
          <w:b/>
          <w:lang w:val="en-AU"/>
        </w:rPr>
        <w:t>Examination – worth 50% of total assessment</w:t>
      </w:r>
    </w:p>
    <w:p w:rsidR="00864725" w:rsidRDefault="00864725" w:rsidP="00864725">
      <w:pPr>
        <w:spacing w:line="360" w:lineRule="auto"/>
        <w:ind w:left="-720"/>
        <w:rPr>
          <w:rFonts w:ascii="Arial" w:hAnsi="Arial" w:cs="Arial"/>
          <w:b/>
          <w:lang w:val="en-AU"/>
        </w:rPr>
      </w:pPr>
    </w:p>
    <w:p w:rsidR="00864725" w:rsidRDefault="00864725" w:rsidP="00864725">
      <w:pPr>
        <w:spacing w:line="360" w:lineRule="auto"/>
        <w:ind w:left="-720"/>
        <w:rPr>
          <w:rFonts w:ascii="Arial" w:hAnsi="Arial" w:cs="Arial"/>
          <w:b/>
          <w:lang w:val="en-AU"/>
        </w:rPr>
      </w:pPr>
    </w:p>
    <w:p w:rsidR="00864725" w:rsidRPr="00056368" w:rsidRDefault="00864725" w:rsidP="00864725">
      <w:pPr>
        <w:spacing w:line="360" w:lineRule="auto"/>
        <w:ind w:left="1440" w:firstLine="720"/>
        <w:rPr>
          <w:rFonts w:ascii="Arial" w:hAnsi="Arial" w:cs="Arial"/>
          <w:b/>
          <w:sz w:val="28"/>
          <w:szCs w:val="28"/>
          <w:u w:val="single"/>
          <w:lang w:val="en-AU"/>
        </w:rPr>
      </w:pPr>
      <w:r>
        <w:rPr>
          <w:rFonts w:ascii="Arial" w:hAnsi="Arial" w:cs="Arial"/>
          <w:b/>
          <w:sz w:val="28"/>
          <w:szCs w:val="28"/>
          <w:u w:val="single"/>
          <w:lang w:val="en-AU"/>
        </w:rPr>
        <w:t>Course Outline</w:t>
      </w:r>
    </w:p>
    <w:p w:rsidR="00864725" w:rsidRDefault="00864725" w:rsidP="00864725">
      <w:pPr>
        <w:rPr>
          <w:lang w:val="en-AU"/>
        </w:rPr>
      </w:pPr>
    </w:p>
    <w:p w:rsidR="00864725" w:rsidRPr="00844EC0" w:rsidRDefault="00864725" w:rsidP="00864725">
      <w:pPr>
        <w:ind w:hanging="1080"/>
        <w:rPr>
          <w:rFonts w:ascii="Arial" w:hAnsi="Arial" w:cs="Arial"/>
          <w:b/>
          <w:i/>
          <w:lang w:val="en-AU"/>
        </w:rPr>
      </w:pPr>
      <w:r w:rsidRPr="00844EC0">
        <w:rPr>
          <w:rFonts w:ascii="Arial" w:hAnsi="Arial" w:cs="Arial"/>
          <w:b/>
          <w:i/>
          <w:lang w:val="en-AU"/>
        </w:rPr>
        <w:t>Term 1:</w:t>
      </w:r>
      <w:r>
        <w:rPr>
          <w:rFonts w:ascii="Arial" w:hAnsi="Arial" w:cs="Arial"/>
          <w:b/>
          <w:i/>
          <w:lang w:val="en-AU"/>
        </w:rPr>
        <w:t xml:space="preserve"> 30th January- 4</w:t>
      </w:r>
      <w:r w:rsidRPr="003D5288">
        <w:rPr>
          <w:rFonts w:ascii="Arial" w:hAnsi="Arial" w:cs="Arial"/>
          <w:b/>
          <w:i/>
          <w:vertAlign w:val="superscript"/>
          <w:lang w:val="en-AU"/>
        </w:rPr>
        <w:t>th</w:t>
      </w:r>
      <w:r>
        <w:rPr>
          <w:rFonts w:ascii="Arial" w:hAnsi="Arial" w:cs="Arial"/>
          <w:b/>
          <w:i/>
          <w:lang w:val="en-AU"/>
        </w:rPr>
        <w:t xml:space="preserve"> April (9.5 weeks)</w:t>
      </w:r>
    </w:p>
    <w:p w:rsidR="00864725" w:rsidRPr="00844EC0" w:rsidRDefault="00864725" w:rsidP="00864725">
      <w:pPr>
        <w:ind w:hanging="1080"/>
        <w:rPr>
          <w:rFonts w:ascii="Arial" w:hAnsi="Arial" w:cs="Arial"/>
          <w:b/>
          <w:lang w:val="en-AU"/>
        </w:rPr>
      </w:pPr>
    </w:p>
    <w:tbl>
      <w:tblPr>
        <w:tblW w:w="1098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2994"/>
        <w:gridCol w:w="2160"/>
        <w:gridCol w:w="2095"/>
        <w:gridCol w:w="2765"/>
      </w:tblGrid>
      <w:tr w:rsidR="00864725" w:rsidRPr="00306451" w:rsidTr="00864725">
        <w:tc>
          <w:tcPr>
            <w:tcW w:w="966"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Week</w:t>
            </w:r>
          </w:p>
        </w:tc>
        <w:tc>
          <w:tcPr>
            <w:tcW w:w="2994"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Date</w:t>
            </w:r>
          </w:p>
        </w:tc>
        <w:tc>
          <w:tcPr>
            <w:tcW w:w="216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Topic</w:t>
            </w:r>
          </w:p>
        </w:tc>
        <w:tc>
          <w:tcPr>
            <w:tcW w:w="2095"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Content</w:t>
            </w:r>
          </w:p>
        </w:tc>
        <w:tc>
          <w:tcPr>
            <w:tcW w:w="2765"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Assessment</w:t>
            </w:r>
          </w:p>
        </w:tc>
      </w:tr>
      <w:tr w:rsidR="00864725" w:rsidRPr="00306451" w:rsidTr="00864725">
        <w:tc>
          <w:tcPr>
            <w:tcW w:w="966" w:type="dxa"/>
          </w:tcPr>
          <w:p w:rsidR="00864725" w:rsidRPr="00306451" w:rsidRDefault="00864725" w:rsidP="00864725">
            <w:pPr>
              <w:rPr>
                <w:rFonts w:ascii="Arial" w:hAnsi="Arial" w:cs="Arial"/>
                <w:lang w:val="en-AU" w:eastAsia="en-AU"/>
              </w:rPr>
            </w:pPr>
            <w:r>
              <w:rPr>
                <w:rFonts w:ascii="Arial" w:hAnsi="Arial" w:cs="Arial"/>
                <w:lang w:val="en-AU" w:eastAsia="en-AU"/>
              </w:rPr>
              <w:t>1</w:t>
            </w:r>
          </w:p>
        </w:tc>
        <w:tc>
          <w:tcPr>
            <w:tcW w:w="2994" w:type="dxa"/>
          </w:tcPr>
          <w:p w:rsidR="00864725" w:rsidRPr="00306451" w:rsidRDefault="002A43C4" w:rsidP="00864725">
            <w:pPr>
              <w:rPr>
                <w:rFonts w:ascii="Arial" w:hAnsi="Arial" w:cs="Arial"/>
                <w:lang w:val="en-AU" w:eastAsia="en-AU"/>
              </w:rPr>
            </w:pPr>
            <w:r>
              <w:rPr>
                <w:rFonts w:ascii="Arial" w:hAnsi="Arial" w:cs="Arial"/>
                <w:lang w:val="en-AU" w:eastAsia="en-AU"/>
              </w:rPr>
              <w:t>30</w:t>
            </w:r>
            <w:r w:rsidRPr="002A43C4">
              <w:rPr>
                <w:rFonts w:ascii="Arial" w:hAnsi="Arial" w:cs="Arial"/>
                <w:vertAlign w:val="superscript"/>
                <w:lang w:val="en-AU" w:eastAsia="en-AU"/>
              </w:rPr>
              <w:t>th</w:t>
            </w:r>
            <w:r>
              <w:rPr>
                <w:rFonts w:ascii="Arial" w:hAnsi="Arial" w:cs="Arial"/>
                <w:vertAlign w:val="superscript"/>
                <w:lang w:val="en-AU" w:eastAsia="en-AU"/>
              </w:rPr>
              <w:t xml:space="preserve"> </w:t>
            </w:r>
            <w:r w:rsidR="00864725">
              <w:rPr>
                <w:rFonts w:ascii="Arial" w:hAnsi="Arial" w:cs="Arial"/>
                <w:lang w:val="en-AU" w:eastAsia="en-AU"/>
              </w:rPr>
              <w:t>Jan</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Outline</w:t>
            </w:r>
          </w:p>
          <w:p w:rsidR="00864725" w:rsidRPr="00306451" w:rsidRDefault="00864725" w:rsidP="00864725">
            <w:pPr>
              <w:rPr>
                <w:rFonts w:ascii="Arial" w:hAnsi="Arial" w:cs="Arial"/>
                <w:lang w:val="en-AU" w:eastAsia="en-AU"/>
              </w:rPr>
            </w:pPr>
            <w:proofErr w:type="spellStart"/>
            <w:r>
              <w:rPr>
                <w:rFonts w:ascii="Arial" w:hAnsi="Arial" w:cs="Arial"/>
                <w:lang w:val="en-AU" w:eastAsia="en-AU"/>
              </w:rPr>
              <w:t>Mabo</w:t>
            </w:r>
            <w:proofErr w:type="spellEnd"/>
          </w:p>
        </w:tc>
        <w:tc>
          <w:tcPr>
            <w:tcW w:w="2095"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Film Analysis</w:t>
            </w:r>
          </w:p>
        </w:tc>
        <w:tc>
          <w:tcPr>
            <w:tcW w:w="2765" w:type="dxa"/>
          </w:tcPr>
          <w:p w:rsidR="00864725" w:rsidRPr="00306451" w:rsidRDefault="00864725" w:rsidP="00864725">
            <w:pPr>
              <w:rPr>
                <w:rFonts w:ascii="Arial" w:hAnsi="Arial" w:cs="Arial"/>
                <w:lang w:val="en-AU" w:eastAsia="en-AU"/>
              </w:rPr>
            </w:pPr>
            <w:smartTag w:uri="urn:schemas-microsoft-com:office:smarttags" w:element="place">
              <w:r w:rsidRPr="00306451">
                <w:rPr>
                  <w:rFonts w:ascii="Arial" w:hAnsi="Arial" w:cs="Arial"/>
                  <w:lang w:val="en-AU" w:eastAsia="en-AU"/>
                </w:rPr>
                <w:t>Holiday</w:t>
              </w:r>
            </w:smartTag>
            <w:r w:rsidRPr="00306451">
              <w:rPr>
                <w:rFonts w:ascii="Arial" w:hAnsi="Arial" w:cs="Arial"/>
                <w:lang w:val="en-AU" w:eastAsia="en-AU"/>
              </w:rPr>
              <w:t xml:space="preserve"> Homework</w:t>
            </w:r>
          </w:p>
        </w:tc>
      </w:tr>
      <w:tr w:rsidR="00864725" w:rsidRPr="00306451" w:rsidTr="00864725">
        <w:tc>
          <w:tcPr>
            <w:tcW w:w="966" w:type="dxa"/>
          </w:tcPr>
          <w:p w:rsidR="00864725" w:rsidRPr="00306451" w:rsidRDefault="00864725" w:rsidP="00864725">
            <w:pPr>
              <w:rPr>
                <w:rFonts w:ascii="Arial" w:hAnsi="Arial" w:cs="Arial"/>
                <w:lang w:val="en-AU" w:eastAsia="en-AU"/>
              </w:rPr>
            </w:pPr>
            <w:r>
              <w:rPr>
                <w:rFonts w:ascii="Arial" w:hAnsi="Arial" w:cs="Arial"/>
                <w:lang w:val="en-AU" w:eastAsia="en-AU"/>
              </w:rPr>
              <w:t>2</w:t>
            </w:r>
          </w:p>
        </w:tc>
        <w:tc>
          <w:tcPr>
            <w:tcW w:w="2994" w:type="dxa"/>
          </w:tcPr>
          <w:p w:rsidR="00864725" w:rsidRPr="00306451" w:rsidRDefault="002A43C4" w:rsidP="00864725">
            <w:pPr>
              <w:rPr>
                <w:rFonts w:ascii="Arial" w:hAnsi="Arial" w:cs="Arial"/>
                <w:lang w:val="en-AU" w:eastAsia="en-AU"/>
              </w:rPr>
            </w:pPr>
            <w:r>
              <w:rPr>
                <w:rFonts w:ascii="Arial" w:hAnsi="Arial" w:cs="Arial"/>
                <w:lang w:val="en-AU" w:eastAsia="en-AU"/>
              </w:rPr>
              <w:t>2</w:t>
            </w:r>
            <w:r w:rsidRPr="002A43C4">
              <w:rPr>
                <w:rFonts w:ascii="Arial" w:hAnsi="Arial" w:cs="Arial"/>
                <w:vertAlign w:val="superscript"/>
                <w:lang w:val="en-AU" w:eastAsia="en-AU"/>
              </w:rPr>
              <w:t>nd</w:t>
            </w:r>
            <w:r>
              <w:rPr>
                <w:rFonts w:ascii="Arial" w:hAnsi="Arial" w:cs="Arial"/>
                <w:lang w:val="en-AU" w:eastAsia="en-AU"/>
              </w:rPr>
              <w:t xml:space="preserve"> Feb- 6</w:t>
            </w:r>
            <w:r w:rsidR="00864725" w:rsidRPr="00A25D9B">
              <w:rPr>
                <w:rFonts w:ascii="Arial" w:hAnsi="Arial" w:cs="Arial"/>
                <w:vertAlign w:val="superscript"/>
                <w:lang w:val="en-AU" w:eastAsia="en-AU"/>
              </w:rPr>
              <w:t>th</w:t>
            </w:r>
            <w:r w:rsidR="00864725">
              <w:rPr>
                <w:rFonts w:ascii="Arial" w:hAnsi="Arial" w:cs="Arial"/>
                <w:lang w:val="en-AU" w:eastAsia="en-AU"/>
              </w:rPr>
              <w:t xml:space="preserve"> Feb</w:t>
            </w:r>
          </w:p>
        </w:tc>
        <w:tc>
          <w:tcPr>
            <w:tcW w:w="2160" w:type="dxa"/>
          </w:tcPr>
          <w:p w:rsidR="00864725" w:rsidRPr="00306451" w:rsidRDefault="00864725" w:rsidP="00864725">
            <w:pPr>
              <w:ind w:left="720" w:hanging="720"/>
              <w:rPr>
                <w:rFonts w:ascii="Arial" w:hAnsi="Arial" w:cs="Arial"/>
                <w:lang w:val="en-AU" w:eastAsia="en-AU"/>
              </w:rPr>
            </w:pPr>
            <w:proofErr w:type="spellStart"/>
            <w:r>
              <w:rPr>
                <w:rFonts w:ascii="Arial" w:hAnsi="Arial" w:cs="Arial"/>
                <w:lang w:val="en-AU" w:eastAsia="en-AU"/>
              </w:rPr>
              <w:t>Mabo</w:t>
            </w:r>
            <w:proofErr w:type="spellEnd"/>
          </w:p>
        </w:tc>
        <w:tc>
          <w:tcPr>
            <w:tcW w:w="2095"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Film Analysis</w:t>
            </w:r>
          </w:p>
        </w:tc>
        <w:tc>
          <w:tcPr>
            <w:tcW w:w="2765" w:type="dxa"/>
          </w:tcPr>
          <w:p w:rsidR="00864725" w:rsidRPr="00306451" w:rsidRDefault="00864725" w:rsidP="00864725">
            <w:pPr>
              <w:rPr>
                <w:rFonts w:ascii="Arial" w:hAnsi="Arial" w:cs="Arial"/>
                <w:lang w:val="en-AU" w:eastAsia="en-AU"/>
              </w:rPr>
            </w:pPr>
          </w:p>
        </w:tc>
      </w:tr>
      <w:tr w:rsidR="00864725" w:rsidRPr="00306451" w:rsidTr="00864725">
        <w:tc>
          <w:tcPr>
            <w:tcW w:w="966" w:type="dxa"/>
          </w:tcPr>
          <w:p w:rsidR="00864725" w:rsidRPr="00306451" w:rsidRDefault="00864725" w:rsidP="00864725">
            <w:pPr>
              <w:rPr>
                <w:rFonts w:ascii="Arial" w:hAnsi="Arial" w:cs="Arial"/>
                <w:lang w:val="en-AU" w:eastAsia="en-AU"/>
              </w:rPr>
            </w:pPr>
            <w:r>
              <w:rPr>
                <w:rFonts w:ascii="Arial" w:hAnsi="Arial" w:cs="Arial"/>
                <w:lang w:val="en-AU" w:eastAsia="en-AU"/>
              </w:rPr>
              <w:t>3</w:t>
            </w:r>
          </w:p>
        </w:tc>
        <w:tc>
          <w:tcPr>
            <w:tcW w:w="2994" w:type="dxa"/>
          </w:tcPr>
          <w:p w:rsidR="00864725" w:rsidRDefault="002A43C4" w:rsidP="00864725">
            <w:pPr>
              <w:rPr>
                <w:rFonts w:ascii="Arial" w:hAnsi="Arial" w:cs="Arial"/>
                <w:lang w:val="en-AU" w:eastAsia="en-AU"/>
              </w:rPr>
            </w:pPr>
            <w:r>
              <w:rPr>
                <w:rFonts w:ascii="Arial" w:hAnsi="Arial" w:cs="Arial"/>
                <w:lang w:val="en-AU" w:eastAsia="en-AU"/>
              </w:rPr>
              <w:t>9</w:t>
            </w:r>
            <w:r w:rsidR="00864725" w:rsidRPr="00A25D9B">
              <w:rPr>
                <w:rFonts w:ascii="Arial" w:hAnsi="Arial" w:cs="Arial"/>
                <w:vertAlign w:val="superscript"/>
                <w:lang w:val="en-AU" w:eastAsia="en-AU"/>
              </w:rPr>
              <w:t>th</w:t>
            </w:r>
            <w:r>
              <w:rPr>
                <w:rFonts w:ascii="Arial" w:hAnsi="Arial" w:cs="Arial"/>
                <w:lang w:val="en-AU" w:eastAsia="en-AU"/>
              </w:rPr>
              <w:t xml:space="preserve"> Feb- 13</w:t>
            </w:r>
            <w:r w:rsidR="00864725" w:rsidRPr="00A25D9B">
              <w:rPr>
                <w:rFonts w:ascii="Arial" w:hAnsi="Arial" w:cs="Arial"/>
                <w:vertAlign w:val="superscript"/>
                <w:lang w:val="en-AU" w:eastAsia="en-AU"/>
              </w:rPr>
              <w:t>th</w:t>
            </w:r>
            <w:r w:rsidR="00864725">
              <w:rPr>
                <w:rFonts w:ascii="Arial" w:hAnsi="Arial" w:cs="Arial"/>
                <w:lang w:val="en-AU" w:eastAsia="en-AU"/>
              </w:rPr>
              <w:t xml:space="preserve"> Feb</w:t>
            </w:r>
          </w:p>
          <w:p w:rsidR="00864725" w:rsidRPr="00306451" w:rsidRDefault="00864725" w:rsidP="00864725">
            <w:pPr>
              <w:rPr>
                <w:rFonts w:ascii="Arial" w:hAnsi="Arial" w:cs="Arial"/>
                <w:lang w:val="en-AU" w:eastAsia="en-AU"/>
              </w:rPr>
            </w:pPr>
          </w:p>
        </w:tc>
        <w:tc>
          <w:tcPr>
            <w:tcW w:w="2160" w:type="dxa"/>
          </w:tcPr>
          <w:p w:rsidR="00864725" w:rsidRPr="00306451" w:rsidRDefault="00864725" w:rsidP="00864725">
            <w:pPr>
              <w:rPr>
                <w:rFonts w:ascii="Arial" w:hAnsi="Arial" w:cs="Arial"/>
                <w:lang w:val="en-AU" w:eastAsia="en-AU"/>
              </w:rPr>
            </w:pPr>
            <w:proofErr w:type="spellStart"/>
            <w:r>
              <w:rPr>
                <w:rFonts w:ascii="Arial" w:hAnsi="Arial" w:cs="Arial"/>
                <w:lang w:val="en-AU" w:eastAsia="en-AU"/>
              </w:rPr>
              <w:t>Mabo</w:t>
            </w:r>
            <w:proofErr w:type="spellEnd"/>
          </w:p>
        </w:tc>
        <w:tc>
          <w:tcPr>
            <w:tcW w:w="2095"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Film Analysis</w:t>
            </w:r>
          </w:p>
        </w:tc>
        <w:tc>
          <w:tcPr>
            <w:tcW w:w="2765" w:type="dxa"/>
          </w:tcPr>
          <w:p w:rsidR="00864725" w:rsidRPr="00306451" w:rsidRDefault="00864725" w:rsidP="00864725">
            <w:pPr>
              <w:rPr>
                <w:rFonts w:ascii="Arial" w:hAnsi="Arial" w:cs="Arial"/>
                <w:lang w:val="en-AU" w:eastAsia="en-AU"/>
              </w:rPr>
            </w:pPr>
          </w:p>
        </w:tc>
      </w:tr>
      <w:tr w:rsidR="00864725" w:rsidRPr="00306451" w:rsidTr="00864725">
        <w:tc>
          <w:tcPr>
            <w:tcW w:w="966" w:type="dxa"/>
          </w:tcPr>
          <w:p w:rsidR="00864725" w:rsidRPr="00306451" w:rsidRDefault="00864725" w:rsidP="00864725">
            <w:pPr>
              <w:rPr>
                <w:rFonts w:ascii="Arial" w:hAnsi="Arial" w:cs="Arial"/>
                <w:lang w:val="en-AU" w:eastAsia="en-AU"/>
              </w:rPr>
            </w:pPr>
            <w:r>
              <w:rPr>
                <w:rFonts w:ascii="Arial" w:hAnsi="Arial" w:cs="Arial"/>
                <w:lang w:val="en-AU" w:eastAsia="en-AU"/>
              </w:rPr>
              <w:t>4</w:t>
            </w:r>
          </w:p>
        </w:tc>
        <w:tc>
          <w:tcPr>
            <w:tcW w:w="2994" w:type="dxa"/>
          </w:tcPr>
          <w:p w:rsidR="00864725" w:rsidRDefault="002A43C4" w:rsidP="00864725">
            <w:pPr>
              <w:rPr>
                <w:rFonts w:ascii="Arial" w:hAnsi="Arial" w:cs="Arial"/>
                <w:lang w:val="en-AU" w:eastAsia="en-AU"/>
              </w:rPr>
            </w:pPr>
            <w:r>
              <w:rPr>
                <w:rFonts w:ascii="Arial" w:hAnsi="Arial" w:cs="Arial"/>
                <w:lang w:val="en-AU" w:eastAsia="en-AU"/>
              </w:rPr>
              <w:t>16</w:t>
            </w:r>
            <w:r w:rsidR="00864725" w:rsidRPr="00A25D9B">
              <w:rPr>
                <w:rFonts w:ascii="Arial" w:hAnsi="Arial" w:cs="Arial"/>
                <w:vertAlign w:val="superscript"/>
                <w:lang w:val="en-AU" w:eastAsia="en-AU"/>
              </w:rPr>
              <w:t>th</w:t>
            </w:r>
            <w:r>
              <w:rPr>
                <w:rFonts w:ascii="Arial" w:hAnsi="Arial" w:cs="Arial"/>
                <w:lang w:val="en-AU" w:eastAsia="en-AU"/>
              </w:rPr>
              <w:t xml:space="preserve"> Feb- 20</w:t>
            </w:r>
            <w:r w:rsidRPr="002A43C4">
              <w:rPr>
                <w:rFonts w:ascii="Arial" w:hAnsi="Arial" w:cs="Arial"/>
                <w:vertAlign w:val="superscript"/>
                <w:lang w:val="en-AU" w:eastAsia="en-AU"/>
              </w:rPr>
              <w:t>th</w:t>
            </w:r>
            <w:r>
              <w:rPr>
                <w:rFonts w:ascii="Arial" w:hAnsi="Arial" w:cs="Arial"/>
                <w:lang w:val="en-AU" w:eastAsia="en-AU"/>
              </w:rPr>
              <w:t xml:space="preserve"> </w:t>
            </w:r>
            <w:r w:rsidR="00864725">
              <w:rPr>
                <w:rFonts w:ascii="Arial" w:hAnsi="Arial" w:cs="Arial"/>
                <w:lang w:val="en-AU" w:eastAsia="en-AU"/>
              </w:rPr>
              <w:t>Feb</w:t>
            </w:r>
          </w:p>
          <w:p w:rsidR="00864725" w:rsidRPr="00306451" w:rsidRDefault="00864725" w:rsidP="00864725">
            <w:pPr>
              <w:rPr>
                <w:rFonts w:ascii="Arial" w:hAnsi="Arial" w:cs="Arial"/>
                <w:lang w:val="en-AU" w:eastAsia="en-AU"/>
              </w:rPr>
            </w:pPr>
            <w:r w:rsidRPr="00306451">
              <w:rPr>
                <w:rFonts w:ascii="Arial" w:hAnsi="Arial" w:cs="Arial"/>
                <w:lang w:val="en-AU" w:eastAsia="en-AU"/>
              </w:rPr>
              <w:t xml:space="preserve"> </w:t>
            </w:r>
          </w:p>
        </w:tc>
        <w:tc>
          <w:tcPr>
            <w:tcW w:w="2160" w:type="dxa"/>
          </w:tcPr>
          <w:p w:rsidR="00864725" w:rsidRPr="00306451" w:rsidRDefault="00864725" w:rsidP="00864725">
            <w:pPr>
              <w:rPr>
                <w:rFonts w:ascii="Arial" w:hAnsi="Arial" w:cs="Arial"/>
                <w:lang w:val="en-AU" w:eastAsia="en-AU"/>
              </w:rPr>
            </w:pPr>
            <w:proofErr w:type="spellStart"/>
            <w:r>
              <w:rPr>
                <w:rFonts w:ascii="Arial" w:hAnsi="Arial" w:cs="Arial"/>
                <w:lang w:val="en-AU" w:eastAsia="en-AU"/>
              </w:rPr>
              <w:t>Mabo</w:t>
            </w:r>
            <w:proofErr w:type="spellEnd"/>
          </w:p>
        </w:tc>
        <w:tc>
          <w:tcPr>
            <w:tcW w:w="2095"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Film Analysis</w:t>
            </w:r>
          </w:p>
        </w:tc>
        <w:tc>
          <w:tcPr>
            <w:tcW w:w="2765" w:type="dxa"/>
          </w:tcPr>
          <w:p w:rsidR="00864725" w:rsidRPr="00306451" w:rsidRDefault="00864725" w:rsidP="00864725">
            <w:pPr>
              <w:rPr>
                <w:rFonts w:ascii="Arial" w:hAnsi="Arial" w:cs="Arial"/>
                <w:lang w:val="en-AU" w:eastAsia="en-AU"/>
              </w:rPr>
            </w:pPr>
          </w:p>
        </w:tc>
      </w:tr>
      <w:tr w:rsidR="00864725" w:rsidRPr="00306451" w:rsidTr="00864725">
        <w:tc>
          <w:tcPr>
            <w:tcW w:w="966" w:type="dxa"/>
          </w:tcPr>
          <w:p w:rsidR="00864725" w:rsidRPr="00306451" w:rsidRDefault="00864725" w:rsidP="00864725">
            <w:pPr>
              <w:rPr>
                <w:rFonts w:ascii="Arial" w:hAnsi="Arial" w:cs="Arial"/>
                <w:lang w:val="en-AU" w:eastAsia="en-AU"/>
              </w:rPr>
            </w:pPr>
            <w:r>
              <w:rPr>
                <w:rFonts w:ascii="Arial" w:hAnsi="Arial" w:cs="Arial"/>
                <w:lang w:val="en-AU" w:eastAsia="en-AU"/>
              </w:rPr>
              <w:t>5</w:t>
            </w:r>
          </w:p>
        </w:tc>
        <w:tc>
          <w:tcPr>
            <w:tcW w:w="2994" w:type="dxa"/>
          </w:tcPr>
          <w:p w:rsidR="00864725" w:rsidRPr="00306451" w:rsidRDefault="002A43C4" w:rsidP="00864725">
            <w:pPr>
              <w:rPr>
                <w:rFonts w:ascii="Arial" w:hAnsi="Arial" w:cs="Arial"/>
                <w:lang w:val="en-AU" w:eastAsia="en-AU"/>
              </w:rPr>
            </w:pPr>
            <w:r>
              <w:rPr>
                <w:rFonts w:ascii="Arial" w:hAnsi="Arial" w:cs="Arial"/>
                <w:lang w:val="en-AU" w:eastAsia="en-AU"/>
              </w:rPr>
              <w:t>23</w:t>
            </w:r>
            <w:r w:rsidRPr="002A43C4">
              <w:rPr>
                <w:rFonts w:ascii="Arial" w:hAnsi="Arial" w:cs="Arial"/>
                <w:vertAlign w:val="superscript"/>
                <w:lang w:val="en-AU" w:eastAsia="en-AU"/>
              </w:rPr>
              <w:t>rd</w:t>
            </w:r>
            <w:r>
              <w:rPr>
                <w:rFonts w:ascii="Arial" w:hAnsi="Arial" w:cs="Arial"/>
                <w:lang w:val="en-AU" w:eastAsia="en-AU"/>
              </w:rPr>
              <w:t xml:space="preserve"> Feb- 27</w:t>
            </w:r>
            <w:r w:rsidR="00864725" w:rsidRPr="0001647E">
              <w:rPr>
                <w:rFonts w:ascii="Arial" w:hAnsi="Arial" w:cs="Arial"/>
                <w:vertAlign w:val="superscript"/>
                <w:lang w:val="en-AU" w:eastAsia="en-AU"/>
              </w:rPr>
              <w:t>th</w:t>
            </w:r>
            <w:r w:rsidR="00864725">
              <w:rPr>
                <w:rFonts w:ascii="Arial" w:hAnsi="Arial" w:cs="Arial"/>
                <w:lang w:val="en-AU" w:eastAsia="en-AU"/>
              </w:rPr>
              <w:t xml:space="preserve"> Feb</w:t>
            </w:r>
          </w:p>
        </w:tc>
        <w:tc>
          <w:tcPr>
            <w:tcW w:w="2160" w:type="dxa"/>
          </w:tcPr>
          <w:p w:rsidR="00864725" w:rsidRPr="00306451" w:rsidRDefault="00864725" w:rsidP="00864725">
            <w:pPr>
              <w:rPr>
                <w:rFonts w:ascii="Arial" w:hAnsi="Arial" w:cs="Arial"/>
                <w:lang w:val="en-AU" w:eastAsia="en-AU"/>
              </w:rPr>
            </w:pPr>
            <w:proofErr w:type="spellStart"/>
            <w:r>
              <w:rPr>
                <w:rFonts w:ascii="Arial" w:hAnsi="Arial" w:cs="Arial"/>
                <w:lang w:val="en-AU" w:eastAsia="en-AU"/>
              </w:rPr>
              <w:t>Mabo</w:t>
            </w:r>
            <w:proofErr w:type="spellEnd"/>
          </w:p>
        </w:tc>
        <w:tc>
          <w:tcPr>
            <w:tcW w:w="2095"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Film Analysis</w:t>
            </w:r>
          </w:p>
        </w:tc>
        <w:tc>
          <w:tcPr>
            <w:tcW w:w="2765" w:type="dxa"/>
          </w:tcPr>
          <w:p w:rsidR="00864725" w:rsidRPr="00306451" w:rsidRDefault="00864725" w:rsidP="00864725">
            <w:pPr>
              <w:rPr>
                <w:rFonts w:ascii="Arial" w:hAnsi="Arial" w:cs="Arial"/>
                <w:lang w:val="en-AU" w:eastAsia="en-AU"/>
              </w:rPr>
            </w:pPr>
          </w:p>
        </w:tc>
      </w:tr>
      <w:tr w:rsidR="00864725" w:rsidRPr="00306451" w:rsidTr="00864725">
        <w:tc>
          <w:tcPr>
            <w:tcW w:w="966" w:type="dxa"/>
          </w:tcPr>
          <w:p w:rsidR="00864725" w:rsidRPr="00306451" w:rsidRDefault="00864725" w:rsidP="00864725">
            <w:pPr>
              <w:rPr>
                <w:rFonts w:ascii="Arial" w:hAnsi="Arial" w:cs="Arial"/>
                <w:lang w:val="en-AU" w:eastAsia="en-AU"/>
              </w:rPr>
            </w:pPr>
            <w:r>
              <w:rPr>
                <w:rFonts w:ascii="Arial" w:hAnsi="Arial" w:cs="Arial"/>
                <w:lang w:val="en-AU" w:eastAsia="en-AU"/>
              </w:rPr>
              <w:t>6</w:t>
            </w:r>
          </w:p>
        </w:tc>
        <w:tc>
          <w:tcPr>
            <w:tcW w:w="2994" w:type="dxa"/>
          </w:tcPr>
          <w:p w:rsidR="00864725" w:rsidRDefault="002A43C4" w:rsidP="00864725">
            <w:pPr>
              <w:rPr>
                <w:rFonts w:ascii="Arial" w:hAnsi="Arial" w:cs="Arial"/>
                <w:lang w:val="en-AU" w:eastAsia="en-AU"/>
              </w:rPr>
            </w:pPr>
            <w:r>
              <w:rPr>
                <w:rFonts w:ascii="Arial" w:hAnsi="Arial" w:cs="Arial"/>
                <w:lang w:val="en-AU" w:eastAsia="en-AU"/>
              </w:rPr>
              <w:t>2</w:t>
            </w:r>
            <w:r w:rsidRPr="002A43C4">
              <w:rPr>
                <w:rFonts w:ascii="Arial" w:hAnsi="Arial" w:cs="Arial"/>
                <w:vertAlign w:val="superscript"/>
                <w:lang w:val="en-AU" w:eastAsia="en-AU"/>
              </w:rPr>
              <w:t>nd</w:t>
            </w:r>
            <w:r>
              <w:rPr>
                <w:rFonts w:ascii="Arial" w:hAnsi="Arial" w:cs="Arial"/>
                <w:lang w:val="en-AU" w:eastAsia="en-AU"/>
              </w:rPr>
              <w:t xml:space="preserve">  March- 6</w:t>
            </w:r>
            <w:r w:rsidR="00864725" w:rsidRPr="00A25D9B">
              <w:rPr>
                <w:rFonts w:ascii="Arial" w:hAnsi="Arial" w:cs="Arial"/>
                <w:vertAlign w:val="superscript"/>
                <w:lang w:val="en-AU" w:eastAsia="en-AU"/>
              </w:rPr>
              <w:t>th</w:t>
            </w:r>
            <w:r w:rsidR="00864725">
              <w:rPr>
                <w:rFonts w:ascii="Arial" w:hAnsi="Arial" w:cs="Arial"/>
                <w:lang w:val="en-AU" w:eastAsia="en-AU"/>
              </w:rPr>
              <w:t xml:space="preserve"> March</w:t>
            </w:r>
          </w:p>
          <w:p w:rsidR="00864725" w:rsidRPr="00306451" w:rsidRDefault="00864725" w:rsidP="00864725">
            <w:pPr>
              <w:rPr>
                <w:rFonts w:ascii="Arial" w:hAnsi="Arial" w:cs="Arial"/>
                <w:lang w:val="en-AU" w:eastAsia="en-AU"/>
              </w:rPr>
            </w:pPr>
          </w:p>
        </w:tc>
        <w:tc>
          <w:tcPr>
            <w:tcW w:w="2160" w:type="dxa"/>
          </w:tcPr>
          <w:p w:rsidR="00864725" w:rsidRDefault="00864725" w:rsidP="00864725">
            <w:pPr>
              <w:rPr>
                <w:rFonts w:ascii="Arial" w:hAnsi="Arial" w:cs="Arial"/>
                <w:lang w:val="en-AU" w:eastAsia="en-AU"/>
              </w:rPr>
            </w:pPr>
            <w:proofErr w:type="spellStart"/>
            <w:r>
              <w:rPr>
                <w:rFonts w:ascii="Arial" w:hAnsi="Arial" w:cs="Arial"/>
                <w:lang w:val="en-AU" w:eastAsia="en-AU"/>
              </w:rPr>
              <w:t>Mabo</w:t>
            </w:r>
            <w:proofErr w:type="spellEnd"/>
            <w:r w:rsidRPr="00306451">
              <w:rPr>
                <w:rFonts w:ascii="Arial" w:hAnsi="Arial" w:cs="Arial"/>
                <w:lang w:val="en-AU" w:eastAsia="en-AU"/>
              </w:rPr>
              <w:t xml:space="preserve"> </w:t>
            </w:r>
          </w:p>
          <w:p w:rsidR="00864725" w:rsidRPr="00306451" w:rsidRDefault="00864725" w:rsidP="00864725">
            <w:pPr>
              <w:rPr>
                <w:rFonts w:ascii="Arial" w:hAnsi="Arial" w:cs="Arial"/>
                <w:lang w:val="en-AU" w:eastAsia="en-AU"/>
              </w:rPr>
            </w:pPr>
            <w:r w:rsidRPr="00306451">
              <w:rPr>
                <w:rFonts w:ascii="Arial" w:hAnsi="Arial" w:cs="Arial"/>
                <w:lang w:val="en-AU" w:eastAsia="en-AU"/>
              </w:rPr>
              <w:t>Media</w:t>
            </w:r>
          </w:p>
        </w:tc>
        <w:tc>
          <w:tcPr>
            <w:tcW w:w="2095"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Film Analysis</w:t>
            </w:r>
          </w:p>
          <w:p w:rsidR="00864725" w:rsidRPr="00306451" w:rsidRDefault="00864725" w:rsidP="00864725">
            <w:pPr>
              <w:rPr>
                <w:rFonts w:ascii="Arial" w:hAnsi="Arial" w:cs="Arial"/>
                <w:lang w:val="en-AU" w:eastAsia="en-AU"/>
              </w:rPr>
            </w:pPr>
            <w:r w:rsidRPr="00306451">
              <w:rPr>
                <w:rFonts w:ascii="Arial" w:hAnsi="Arial" w:cs="Arial"/>
                <w:lang w:val="en-AU" w:eastAsia="en-AU"/>
              </w:rPr>
              <w:t>Planning and Writing of Practice Topics</w:t>
            </w:r>
          </w:p>
        </w:tc>
        <w:tc>
          <w:tcPr>
            <w:tcW w:w="2765" w:type="dxa"/>
          </w:tcPr>
          <w:p w:rsidR="00864725" w:rsidRPr="00306451" w:rsidRDefault="00864725" w:rsidP="00864725">
            <w:pPr>
              <w:rPr>
                <w:rFonts w:ascii="Arial" w:hAnsi="Arial" w:cs="Arial"/>
                <w:lang w:val="en-AU" w:eastAsia="en-AU"/>
              </w:rPr>
            </w:pPr>
          </w:p>
        </w:tc>
      </w:tr>
      <w:tr w:rsidR="00864725" w:rsidRPr="00306451" w:rsidTr="00864725">
        <w:trPr>
          <w:trHeight w:val="70"/>
        </w:trPr>
        <w:tc>
          <w:tcPr>
            <w:tcW w:w="966" w:type="dxa"/>
          </w:tcPr>
          <w:p w:rsidR="00864725" w:rsidRPr="00306451" w:rsidRDefault="00864725" w:rsidP="00864725">
            <w:pPr>
              <w:rPr>
                <w:rFonts w:ascii="Arial" w:hAnsi="Arial" w:cs="Arial"/>
                <w:lang w:val="en-AU" w:eastAsia="en-AU"/>
              </w:rPr>
            </w:pPr>
            <w:r>
              <w:rPr>
                <w:rFonts w:ascii="Arial" w:hAnsi="Arial" w:cs="Arial"/>
                <w:lang w:val="en-AU" w:eastAsia="en-AU"/>
              </w:rPr>
              <w:t>7</w:t>
            </w:r>
          </w:p>
        </w:tc>
        <w:tc>
          <w:tcPr>
            <w:tcW w:w="2994" w:type="dxa"/>
          </w:tcPr>
          <w:p w:rsidR="00864725" w:rsidRPr="00306451" w:rsidRDefault="002A43C4" w:rsidP="00864725">
            <w:pPr>
              <w:rPr>
                <w:rFonts w:ascii="Arial" w:hAnsi="Arial" w:cs="Arial"/>
                <w:lang w:val="en-AU" w:eastAsia="en-AU"/>
              </w:rPr>
            </w:pPr>
            <w:r>
              <w:rPr>
                <w:rFonts w:ascii="Arial" w:hAnsi="Arial" w:cs="Arial"/>
                <w:lang w:val="en-AU" w:eastAsia="en-AU"/>
              </w:rPr>
              <w:t>9</w:t>
            </w:r>
            <w:r w:rsidR="00864725" w:rsidRPr="00A25D9B">
              <w:rPr>
                <w:rFonts w:ascii="Arial" w:hAnsi="Arial" w:cs="Arial"/>
                <w:vertAlign w:val="superscript"/>
                <w:lang w:val="en-AU" w:eastAsia="en-AU"/>
              </w:rPr>
              <w:t>th</w:t>
            </w:r>
            <w:r>
              <w:rPr>
                <w:rFonts w:ascii="Arial" w:hAnsi="Arial" w:cs="Arial"/>
                <w:lang w:val="en-AU" w:eastAsia="en-AU"/>
              </w:rPr>
              <w:t xml:space="preserve"> March-13</w:t>
            </w:r>
            <w:r w:rsidR="00864725" w:rsidRPr="00A25D9B">
              <w:rPr>
                <w:rFonts w:ascii="Arial" w:hAnsi="Arial" w:cs="Arial"/>
                <w:vertAlign w:val="superscript"/>
                <w:lang w:val="en-AU" w:eastAsia="en-AU"/>
              </w:rPr>
              <w:t>th</w:t>
            </w:r>
            <w:r>
              <w:rPr>
                <w:rFonts w:ascii="Arial" w:hAnsi="Arial" w:cs="Arial"/>
                <w:lang w:val="en-AU" w:eastAsia="en-AU"/>
              </w:rPr>
              <w:t xml:space="preserve"> March</w:t>
            </w:r>
            <w:r>
              <w:rPr>
                <w:rFonts w:ascii="Arial" w:hAnsi="Arial" w:cs="Arial"/>
                <w:lang w:val="en-AU" w:eastAsia="en-AU"/>
              </w:rPr>
              <w:br/>
              <w:t>(9</w:t>
            </w:r>
            <w:r w:rsidR="00864725" w:rsidRPr="00F663C2">
              <w:rPr>
                <w:rFonts w:ascii="Arial" w:hAnsi="Arial" w:cs="Arial"/>
                <w:vertAlign w:val="superscript"/>
                <w:lang w:val="en-AU" w:eastAsia="en-AU"/>
              </w:rPr>
              <w:t>th</w:t>
            </w:r>
            <w:r w:rsidR="00864725">
              <w:rPr>
                <w:rFonts w:ascii="Arial" w:hAnsi="Arial" w:cs="Arial"/>
                <w:lang w:val="en-AU" w:eastAsia="en-AU"/>
              </w:rPr>
              <w:t xml:space="preserve"> March Labour Day)</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Media</w:t>
            </w:r>
          </w:p>
        </w:tc>
        <w:tc>
          <w:tcPr>
            <w:tcW w:w="2095"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Outcome 1</w:t>
            </w:r>
          </w:p>
          <w:p w:rsidR="00864725" w:rsidRPr="00306451" w:rsidRDefault="00864725" w:rsidP="00864725">
            <w:pPr>
              <w:rPr>
                <w:rFonts w:ascii="Arial" w:hAnsi="Arial" w:cs="Arial"/>
                <w:lang w:val="en-AU" w:eastAsia="en-AU"/>
              </w:rPr>
            </w:pPr>
            <w:r w:rsidRPr="00306451">
              <w:rPr>
                <w:rFonts w:ascii="Arial" w:hAnsi="Arial" w:cs="Arial"/>
                <w:lang w:val="en-AU" w:eastAsia="en-AU"/>
              </w:rPr>
              <w:t>Language Analysis and POV Topics and Advice</w:t>
            </w:r>
          </w:p>
        </w:tc>
        <w:tc>
          <w:tcPr>
            <w:tcW w:w="2765" w:type="dxa"/>
          </w:tcPr>
          <w:p w:rsidR="00864725" w:rsidRPr="00306451" w:rsidRDefault="00864725" w:rsidP="00864725">
            <w:pPr>
              <w:rPr>
                <w:rFonts w:ascii="Arial" w:hAnsi="Arial" w:cs="Arial"/>
                <w:b/>
                <w:lang w:val="en-AU" w:eastAsia="en-AU"/>
              </w:rPr>
            </w:pPr>
            <w:r w:rsidRPr="00306451">
              <w:rPr>
                <w:rFonts w:ascii="Arial" w:hAnsi="Arial" w:cs="Arial"/>
                <w:b/>
                <w:lang w:val="en-AU" w:eastAsia="en-AU"/>
              </w:rPr>
              <w:t>First Double of Week:</w:t>
            </w:r>
          </w:p>
          <w:p w:rsidR="00864725" w:rsidRPr="00306451" w:rsidRDefault="00864725" w:rsidP="00864725">
            <w:pPr>
              <w:rPr>
                <w:rFonts w:ascii="Arial" w:hAnsi="Arial" w:cs="Arial"/>
                <w:lang w:val="en-AU" w:eastAsia="en-AU"/>
              </w:rPr>
            </w:pPr>
            <w:proofErr w:type="spellStart"/>
            <w:r>
              <w:rPr>
                <w:rFonts w:ascii="Arial" w:hAnsi="Arial" w:cs="Arial"/>
                <w:lang w:val="en-AU" w:eastAsia="en-AU"/>
              </w:rPr>
              <w:t>Mabo</w:t>
            </w:r>
            <w:proofErr w:type="spellEnd"/>
            <w:r w:rsidRPr="00306451">
              <w:rPr>
                <w:rFonts w:ascii="Arial" w:hAnsi="Arial" w:cs="Arial"/>
                <w:lang w:val="en-AU" w:eastAsia="en-AU"/>
              </w:rPr>
              <w:t xml:space="preserve"> </w:t>
            </w:r>
            <w:r>
              <w:rPr>
                <w:rFonts w:ascii="Arial" w:hAnsi="Arial" w:cs="Arial"/>
                <w:lang w:val="en-AU" w:eastAsia="en-AU"/>
              </w:rPr>
              <w:t>:</w:t>
            </w:r>
            <w:r w:rsidRPr="00306451">
              <w:rPr>
                <w:rFonts w:ascii="Arial" w:hAnsi="Arial" w:cs="Arial"/>
                <w:lang w:val="en-AU" w:eastAsia="en-AU"/>
              </w:rPr>
              <w:t xml:space="preserve"> Outcome 1 – Extended Written Interpretation</w:t>
            </w:r>
          </w:p>
        </w:tc>
      </w:tr>
      <w:tr w:rsidR="00864725" w:rsidRPr="00306451" w:rsidTr="00864725">
        <w:tc>
          <w:tcPr>
            <w:tcW w:w="966" w:type="dxa"/>
          </w:tcPr>
          <w:p w:rsidR="00864725" w:rsidRPr="00306451" w:rsidRDefault="00864725" w:rsidP="00864725">
            <w:pPr>
              <w:rPr>
                <w:rFonts w:ascii="Arial" w:hAnsi="Arial" w:cs="Arial"/>
                <w:lang w:val="en-AU" w:eastAsia="en-AU"/>
              </w:rPr>
            </w:pPr>
            <w:r>
              <w:rPr>
                <w:rFonts w:ascii="Arial" w:hAnsi="Arial" w:cs="Arial"/>
                <w:lang w:val="en-AU" w:eastAsia="en-AU"/>
              </w:rPr>
              <w:t>8</w:t>
            </w:r>
          </w:p>
        </w:tc>
        <w:tc>
          <w:tcPr>
            <w:tcW w:w="2994" w:type="dxa"/>
          </w:tcPr>
          <w:p w:rsidR="00864725" w:rsidRPr="00306451" w:rsidRDefault="002A43C4" w:rsidP="00864725">
            <w:pPr>
              <w:rPr>
                <w:rFonts w:ascii="Arial" w:hAnsi="Arial" w:cs="Arial"/>
                <w:lang w:val="en-AU" w:eastAsia="en-AU"/>
              </w:rPr>
            </w:pPr>
            <w:r>
              <w:rPr>
                <w:rFonts w:ascii="Arial" w:hAnsi="Arial" w:cs="Arial"/>
                <w:lang w:val="en-AU" w:eastAsia="en-AU"/>
              </w:rPr>
              <w:t>16</w:t>
            </w:r>
            <w:r w:rsidR="00864725" w:rsidRPr="00A25D9B">
              <w:rPr>
                <w:rFonts w:ascii="Arial" w:hAnsi="Arial" w:cs="Arial"/>
                <w:vertAlign w:val="superscript"/>
                <w:lang w:val="en-AU" w:eastAsia="en-AU"/>
              </w:rPr>
              <w:t>th</w:t>
            </w:r>
            <w:r>
              <w:rPr>
                <w:rFonts w:ascii="Arial" w:hAnsi="Arial" w:cs="Arial"/>
                <w:lang w:val="en-AU" w:eastAsia="en-AU"/>
              </w:rPr>
              <w:t xml:space="preserve"> March- 20</w:t>
            </w:r>
            <w:r w:rsidRPr="002A43C4">
              <w:rPr>
                <w:rFonts w:ascii="Arial" w:hAnsi="Arial" w:cs="Arial"/>
                <w:vertAlign w:val="superscript"/>
                <w:lang w:val="en-AU" w:eastAsia="en-AU"/>
              </w:rPr>
              <w:t>th</w:t>
            </w:r>
            <w:r w:rsidR="00864725">
              <w:rPr>
                <w:rFonts w:ascii="Arial" w:hAnsi="Arial" w:cs="Arial"/>
                <w:lang w:val="en-AU" w:eastAsia="en-AU"/>
              </w:rPr>
              <w:t xml:space="preserve"> March</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Media</w:t>
            </w:r>
          </w:p>
        </w:tc>
        <w:tc>
          <w:tcPr>
            <w:tcW w:w="2095"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Language Analysis/POV</w:t>
            </w:r>
          </w:p>
        </w:tc>
        <w:tc>
          <w:tcPr>
            <w:tcW w:w="2765" w:type="dxa"/>
          </w:tcPr>
          <w:p w:rsidR="00864725" w:rsidRDefault="00864725" w:rsidP="00864725">
            <w:pPr>
              <w:rPr>
                <w:rFonts w:ascii="Arial" w:hAnsi="Arial" w:cs="Arial"/>
                <w:lang w:val="en-AU" w:eastAsia="en-AU"/>
              </w:rPr>
            </w:pPr>
          </w:p>
          <w:p w:rsidR="00864725" w:rsidRPr="00306451" w:rsidRDefault="00864725" w:rsidP="00864725">
            <w:pPr>
              <w:rPr>
                <w:rFonts w:ascii="Arial" w:hAnsi="Arial" w:cs="Arial"/>
                <w:lang w:val="en-AU" w:eastAsia="en-AU"/>
              </w:rPr>
            </w:pPr>
          </w:p>
        </w:tc>
      </w:tr>
      <w:tr w:rsidR="00864725" w:rsidRPr="00306451" w:rsidTr="00864725">
        <w:tc>
          <w:tcPr>
            <w:tcW w:w="966" w:type="dxa"/>
          </w:tcPr>
          <w:p w:rsidR="00864725" w:rsidRDefault="00864725" w:rsidP="00864725">
            <w:pPr>
              <w:rPr>
                <w:rFonts w:ascii="Arial" w:hAnsi="Arial" w:cs="Arial"/>
                <w:lang w:val="en-AU" w:eastAsia="en-AU"/>
              </w:rPr>
            </w:pPr>
            <w:r>
              <w:rPr>
                <w:rFonts w:ascii="Arial" w:hAnsi="Arial" w:cs="Arial"/>
                <w:lang w:val="en-AU" w:eastAsia="en-AU"/>
              </w:rPr>
              <w:t>9</w:t>
            </w:r>
          </w:p>
        </w:tc>
        <w:tc>
          <w:tcPr>
            <w:tcW w:w="2994" w:type="dxa"/>
          </w:tcPr>
          <w:p w:rsidR="00864725" w:rsidRDefault="002A43C4" w:rsidP="00864725">
            <w:pPr>
              <w:rPr>
                <w:rFonts w:ascii="Arial" w:hAnsi="Arial" w:cs="Arial"/>
                <w:lang w:val="en-AU" w:eastAsia="en-AU"/>
              </w:rPr>
            </w:pPr>
            <w:r>
              <w:rPr>
                <w:rFonts w:ascii="Arial" w:hAnsi="Arial" w:cs="Arial"/>
                <w:lang w:val="en-AU" w:eastAsia="en-AU"/>
              </w:rPr>
              <w:t>23</w:t>
            </w:r>
            <w:r w:rsidRPr="002A43C4">
              <w:rPr>
                <w:rFonts w:ascii="Arial" w:hAnsi="Arial" w:cs="Arial"/>
                <w:vertAlign w:val="superscript"/>
                <w:lang w:val="en-AU" w:eastAsia="en-AU"/>
              </w:rPr>
              <w:t>rd</w:t>
            </w:r>
            <w:r>
              <w:rPr>
                <w:rFonts w:ascii="Arial" w:hAnsi="Arial" w:cs="Arial"/>
                <w:lang w:val="en-AU" w:eastAsia="en-AU"/>
              </w:rPr>
              <w:t xml:space="preserve"> March- 27</w:t>
            </w:r>
            <w:r w:rsidR="00864725" w:rsidRPr="00A25D9B">
              <w:rPr>
                <w:rFonts w:ascii="Arial" w:hAnsi="Arial" w:cs="Arial"/>
                <w:vertAlign w:val="superscript"/>
                <w:lang w:val="en-AU" w:eastAsia="en-AU"/>
              </w:rPr>
              <w:t>th</w:t>
            </w:r>
            <w:r w:rsidR="00864725">
              <w:rPr>
                <w:rFonts w:ascii="Arial" w:hAnsi="Arial" w:cs="Arial"/>
                <w:lang w:val="en-AU" w:eastAsia="en-AU"/>
              </w:rPr>
              <w:t xml:space="preserve"> March</w:t>
            </w: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Media</w:t>
            </w:r>
          </w:p>
        </w:tc>
        <w:tc>
          <w:tcPr>
            <w:tcW w:w="2095" w:type="dxa"/>
          </w:tcPr>
          <w:p w:rsidR="00864725" w:rsidRPr="00306451" w:rsidRDefault="00864725" w:rsidP="00864725">
            <w:pPr>
              <w:rPr>
                <w:rFonts w:ascii="Arial" w:hAnsi="Arial" w:cs="Arial"/>
                <w:lang w:val="en-AU" w:eastAsia="en-AU"/>
              </w:rPr>
            </w:pPr>
            <w:r>
              <w:rPr>
                <w:rFonts w:ascii="Arial" w:hAnsi="Arial" w:cs="Arial"/>
                <w:lang w:val="en-AU" w:eastAsia="en-AU"/>
              </w:rPr>
              <w:t>Language Analysis/POV</w:t>
            </w:r>
          </w:p>
        </w:tc>
        <w:tc>
          <w:tcPr>
            <w:tcW w:w="2765" w:type="dxa"/>
          </w:tcPr>
          <w:p w:rsidR="00864725" w:rsidRDefault="00864725" w:rsidP="00864725">
            <w:pPr>
              <w:rPr>
                <w:rFonts w:ascii="Arial" w:hAnsi="Arial" w:cs="Arial"/>
                <w:lang w:val="en-AU" w:eastAsia="en-AU"/>
              </w:rPr>
            </w:pPr>
          </w:p>
        </w:tc>
      </w:tr>
    </w:tbl>
    <w:p w:rsidR="00864725" w:rsidRDefault="00864725" w:rsidP="00864725">
      <w:pPr>
        <w:rPr>
          <w:rFonts w:ascii="Arial" w:hAnsi="Arial" w:cs="Arial"/>
          <w:b/>
          <w:i/>
          <w:lang w:val="en-AU"/>
        </w:rPr>
      </w:pPr>
    </w:p>
    <w:p w:rsidR="00864725" w:rsidRDefault="00864725" w:rsidP="00864725">
      <w:pPr>
        <w:rPr>
          <w:rFonts w:ascii="Arial" w:hAnsi="Arial" w:cs="Arial"/>
          <w:b/>
          <w:i/>
          <w:lang w:val="en-AU"/>
        </w:rPr>
      </w:pPr>
      <w:r w:rsidRPr="00737892">
        <w:rPr>
          <w:rFonts w:ascii="Arial" w:hAnsi="Arial" w:cs="Arial"/>
          <w:b/>
          <w:i/>
          <w:highlight w:val="yellow"/>
          <w:lang w:val="en-AU"/>
        </w:rPr>
        <w:lastRenderedPageBreak/>
        <w:t>Holiday homework: Prepare Oral Presentation</w:t>
      </w:r>
    </w:p>
    <w:p w:rsidR="00864725" w:rsidRDefault="00864725" w:rsidP="00864725">
      <w:pPr>
        <w:rPr>
          <w:rFonts w:ascii="Arial" w:hAnsi="Arial" w:cs="Arial"/>
          <w:b/>
          <w:i/>
          <w:lang w:val="en-AU"/>
        </w:rPr>
      </w:pPr>
    </w:p>
    <w:p w:rsidR="00864725" w:rsidRDefault="00864725" w:rsidP="00864725">
      <w:pPr>
        <w:rPr>
          <w:rFonts w:ascii="Arial" w:hAnsi="Arial" w:cs="Arial"/>
          <w:b/>
          <w:i/>
          <w:lang w:val="en-AU"/>
        </w:rPr>
      </w:pPr>
    </w:p>
    <w:p w:rsidR="00864725" w:rsidRDefault="00864725" w:rsidP="00864725">
      <w:pPr>
        <w:rPr>
          <w:rFonts w:ascii="Arial" w:hAnsi="Arial" w:cs="Arial"/>
          <w:b/>
          <w:i/>
          <w:lang w:val="en-AU"/>
        </w:rPr>
      </w:pPr>
    </w:p>
    <w:p w:rsidR="00864725" w:rsidRDefault="00864725" w:rsidP="00864725">
      <w:pPr>
        <w:rPr>
          <w:rFonts w:ascii="Arial" w:hAnsi="Arial" w:cs="Arial"/>
          <w:b/>
          <w:i/>
          <w:lang w:val="en-AU"/>
        </w:rPr>
      </w:pPr>
      <w:r w:rsidRPr="00844EC0">
        <w:rPr>
          <w:rFonts w:ascii="Arial" w:hAnsi="Arial" w:cs="Arial"/>
          <w:b/>
          <w:i/>
          <w:lang w:val="en-AU"/>
        </w:rPr>
        <w:t xml:space="preserve">Term 2: </w:t>
      </w:r>
      <w:r w:rsidR="00ED14C4">
        <w:rPr>
          <w:rFonts w:ascii="Arial" w:hAnsi="Arial" w:cs="Arial"/>
          <w:b/>
          <w:i/>
          <w:lang w:val="en-AU"/>
        </w:rPr>
        <w:t>13</w:t>
      </w:r>
      <w:r w:rsidR="00ED14C4" w:rsidRPr="00ED14C4">
        <w:rPr>
          <w:rFonts w:ascii="Arial" w:hAnsi="Arial" w:cs="Arial"/>
          <w:b/>
          <w:i/>
          <w:vertAlign w:val="superscript"/>
          <w:lang w:val="en-AU"/>
        </w:rPr>
        <w:t>th</w:t>
      </w:r>
      <w:r w:rsidR="00ED14C4">
        <w:rPr>
          <w:rFonts w:ascii="Arial" w:hAnsi="Arial" w:cs="Arial"/>
          <w:b/>
          <w:i/>
          <w:lang w:val="en-AU"/>
        </w:rPr>
        <w:t xml:space="preserve"> April- 26</w:t>
      </w:r>
      <w:r w:rsidRPr="00D744CD">
        <w:rPr>
          <w:rFonts w:ascii="Arial" w:hAnsi="Arial" w:cs="Arial"/>
          <w:b/>
          <w:i/>
          <w:vertAlign w:val="superscript"/>
          <w:lang w:val="en-AU"/>
        </w:rPr>
        <w:t>th</w:t>
      </w:r>
      <w:r w:rsidR="00344107">
        <w:rPr>
          <w:rFonts w:ascii="Arial" w:hAnsi="Arial" w:cs="Arial"/>
          <w:b/>
          <w:i/>
          <w:lang w:val="en-AU"/>
        </w:rPr>
        <w:t xml:space="preserve"> June (11</w:t>
      </w:r>
      <w:r>
        <w:rPr>
          <w:rFonts w:ascii="Arial" w:hAnsi="Arial" w:cs="Arial"/>
          <w:b/>
          <w:i/>
          <w:lang w:val="en-AU"/>
        </w:rPr>
        <w:t xml:space="preserve"> weeks)</w:t>
      </w:r>
    </w:p>
    <w:p w:rsidR="00864725" w:rsidRPr="00844EC0" w:rsidRDefault="00864725" w:rsidP="00864725">
      <w:pPr>
        <w:ind w:hanging="1080"/>
        <w:rPr>
          <w:rFonts w:ascii="Arial" w:hAnsi="Arial" w:cs="Arial"/>
          <w:b/>
          <w:i/>
          <w:lang w:val="en-AU"/>
        </w:rPr>
      </w:pPr>
    </w:p>
    <w:tbl>
      <w:tblPr>
        <w:tblW w:w="1098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060"/>
        <w:gridCol w:w="2160"/>
        <w:gridCol w:w="2160"/>
        <w:gridCol w:w="2700"/>
      </w:tblGrid>
      <w:tr w:rsidR="00864725" w:rsidRPr="00306451" w:rsidTr="00864725">
        <w:tc>
          <w:tcPr>
            <w:tcW w:w="90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Week</w:t>
            </w:r>
          </w:p>
        </w:tc>
        <w:tc>
          <w:tcPr>
            <w:tcW w:w="306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Date</w:t>
            </w:r>
          </w:p>
        </w:tc>
        <w:tc>
          <w:tcPr>
            <w:tcW w:w="216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Topic</w:t>
            </w:r>
          </w:p>
        </w:tc>
        <w:tc>
          <w:tcPr>
            <w:tcW w:w="216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Content</w:t>
            </w:r>
          </w:p>
        </w:tc>
        <w:tc>
          <w:tcPr>
            <w:tcW w:w="270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Assessment</w:t>
            </w: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1</w:t>
            </w:r>
          </w:p>
        </w:tc>
        <w:tc>
          <w:tcPr>
            <w:tcW w:w="3060" w:type="dxa"/>
          </w:tcPr>
          <w:p w:rsidR="00864725" w:rsidRPr="009153E3" w:rsidRDefault="009153E3" w:rsidP="00864725">
            <w:pPr>
              <w:rPr>
                <w:rFonts w:ascii="Arial" w:hAnsi="Arial" w:cs="Arial"/>
                <w:lang w:val="en-AU" w:eastAsia="en-AU"/>
              </w:rPr>
            </w:pPr>
            <w:r>
              <w:rPr>
                <w:rFonts w:ascii="Arial" w:hAnsi="Arial" w:cs="Arial"/>
                <w:lang w:val="en-AU" w:eastAsia="en-AU"/>
              </w:rPr>
              <w:t>13</w:t>
            </w:r>
            <w:r w:rsidRPr="009153E3">
              <w:rPr>
                <w:rFonts w:ascii="Arial" w:hAnsi="Arial" w:cs="Arial"/>
                <w:vertAlign w:val="superscript"/>
                <w:lang w:val="en-AU" w:eastAsia="en-AU"/>
              </w:rPr>
              <w:t>th</w:t>
            </w:r>
            <w:r>
              <w:rPr>
                <w:rFonts w:ascii="Arial" w:hAnsi="Arial" w:cs="Arial"/>
                <w:lang w:val="en-AU" w:eastAsia="en-AU"/>
              </w:rPr>
              <w:t xml:space="preserve"> April – 17</w:t>
            </w:r>
            <w:r w:rsidRPr="009153E3">
              <w:rPr>
                <w:rFonts w:ascii="Arial" w:hAnsi="Arial" w:cs="Arial"/>
                <w:vertAlign w:val="superscript"/>
                <w:lang w:val="en-AU" w:eastAsia="en-AU"/>
              </w:rPr>
              <w:t>th</w:t>
            </w:r>
            <w:r>
              <w:rPr>
                <w:rFonts w:ascii="Arial" w:hAnsi="Arial" w:cs="Arial"/>
                <w:lang w:val="en-AU" w:eastAsia="en-AU"/>
              </w:rPr>
              <w:t xml:space="preserve"> April</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 xml:space="preserve">Media </w:t>
            </w: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Language Analysis/POV</w:t>
            </w:r>
          </w:p>
        </w:tc>
        <w:tc>
          <w:tcPr>
            <w:tcW w:w="2700" w:type="dxa"/>
          </w:tcPr>
          <w:p w:rsidR="00864725" w:rsidRPr="003A4CA5" w:rsidRDefault="00864725" w:rsidP="00864725">
            <w:pPr>
              <w:rPr>
                <w:rFonts w:ascii="Arial" w:hAnsi="Arial" w:cs="Arial"/>
                <w:lang w:val="en-AU" w:eastAsia="en-AU"/>
              </w:rPr>
            </w:pPr>
          </w:p>
        </w:tc>
      </w:tr>
      <w:tr w:rsidR="002A43C4" w:rsidRPr="00306451" w:rsidTr="00864725">
        <w:tc>
          <w:tcPr>
            <w:tcW w:w="900" w:type="dxa"/>
          </w:tcPr>
          <w:p w:rsidR="002A43C4" w:rsidRPr="00306451" w:rsidRDefault="009153E3" w:rsidP="00864725">
            <w:pPr>
              <w:rPr>
                <w:rFonts w:ascii="Arial" w:hAnsi="Arial" w:cs="Arial"/>
                <w:lang w:val="en-AU" w:eastAsia="en-AU"/>
              </w:rPr>
            </w:pPr>
            <w:r>
              <w:rPr>
                <w:rFonts w:ascii="Arial" w:hAnsi="Arial" w:cs="Arial"/>
                <w:lang w:val="en-AU" w:eastAsia="en-AU"/>
              </w:rPr>
              <w:t>2</w:t>
            </w:r>
          </w:p>
        </w:tc>
        <w:tc>
          <w:tcPr>
            <w:tcW w:w="3060" w:type="dxa"/>
          </w:tcPr>
          <w:p w:rsidR="002A43C4" w:rsidRDefault="009153E3" w:rsidP="00864725">
            <w:pPr>
              <w:rPr>
                <w:rFonts w:ascii="Arial" w:hAnsi="Arial" w:cs="Arial"/>
                <w:lang w:val="en-AU" w:eastAsia="en-AU"/>
              </w:rPr>
            </w:pPr>
            <w:r>
              <w:rPr>
                <w:rFonts w:ascii="Arial" w:hAnsi="Arial" w:cs="Arial"/>
                <w:lang w:val="en-AU" w:eastAsia="en-AU"/>
              </w:rPr>
              <w:t>20</w:t>
            </w:r>
            <w:r w:rsidRPr="009153E3">
              <w:rPr>
                <w:rFonts w:ascii="Arial" w:hAnsi="Arial" w:cs="Arial"/>
                <w:vertAlign w:val="superscript"/>
                <w:lang w:val="en-AU" w:eastAsia="en-AU"/>
              </w:rPr>
              <w:t>th</w:t>
            </w:r>
            <w:r>
              <w:rPr>
                <w:rFonts w:ascii="Arial" w:hAnsi="Arial" w:cs="Arial"/>
                <w:lang w:val="en-AU" w:eastAsia="en-AU"/>
              </w:rPr>
              <w:t xml:space="preserve"> April – 24</w:t>
            </w:r>
            <w:r w:rsidRPr="009153E3">
              <w:rPr>
                <w:rFonts w:ascii="Arial" w:hAnsi="Arial" w:cs="Arial"/>
                <w:vertAlign w:val="superscript"/>
                <w:lang w:val="en-AU" w:eastAsia="en-AU"/>
              </w:rPr>
              <w:t>th</w:t>
            </w:r>
            <w:r>
              <w:rPr>
                <w:rFonts w:ascii="Arial" w:hAnsi="Arial" w:cs="Arial"/>
                <w:lang w:val="en-AU" w:eastAsia="en-AU"/>
              </w:rPr>
              <w:t xml:space="preserve"> April</w:t>
            </w:r>
          </w:p>
        </w:tc>
        <w:tc>
          <w:tcPr>
            <w:tcW w:w="2160" w:type="dxa"/>
          </w:tcPr>
          <w:p w:rsidR="002A43C4" w:rsidRPr="00306451" w:rsidRDefault="009153E3" w:rsidP="00864725">
            <w:pPr>
              <w:rPr>
                <w:rFonts w:ascii="Arial" w:hAnsi="Arial" w:cs="Arial"/>
                <w:lang w:val="en-AU" w:eastAsia="en-AU"/>
              </w:rPr>
            </w:pPr>
            <w:r>
              <w:rPr>
                <w:rFonts w:ascii="Arial" w:hAnsi="Arial" w:cs="Arial"/>
                <w:lang w:val="en-AU" w:eastAsia="en-AU"/>
              </w:rPr>
              <w:t xml:space="preserve">Media </w:t>
            </w:r>
          </w:p>
        </w:tc>
        <w:tc>
          <w:tcPr>
            <w:tcW w:w="2160" w:type="dxa"/>
          </w:tcPr>
          <w:p w:rsidR="002A43C4" w:rsidRPr="00306451" w:rsidRDefault="009153E3" w:rsidP="00864725">
            <w:pPr>
              <w:rPr>
                <w:rFonts w:ascii="Arial" w:hAnsi="Arial" w:cs="Arial"/>
                <w:lang w:val="en-AU" w:eastAsia="en-AU"/>
              </w:rPr>
            </w:pPr>
            <w:r>
              <w:rPr>
                <w:rFonts w:ascii="Arial" w:hAnsi="Arial" w:cs="Arial"/>
                <w:lang w:val="en-AU" w:eastAsia="en-AU"/>
              </w:rPr>
              <w:t>Language Analysis/POV</w:t>
            </w:r>
          </w:p>
        </w:tc>
        <w:tc>
          <w:tcPr>
            <w:tcW w:w="2700" w:type="dxa"/>
          </w:tcPr>
          <w:p w:rsidR="002A43C4" w:rsidRDefault="002A43C4" w:rsidP="00864725">
            <w:pPr>
              <w:rPr>
                <w:rFonts w:ascii="Arial" w:hAnsi="Arial" w:cs="Arial"/>
                <w:lang w:val="en-AU" w:eastAsia="en-AU"/>
              </w:rPr>
            </w:pPr>
          </w:p>
        </w:tc>
      </w:tr>
      <w:tr w:rsidR="00864725" w:rsidRPr="00306451" w:rsidTr="00864725">
        <w:tc>
          <w:tcPr>
            <w:tcW w:w="900" w:type="dxa"/>
          </w:tcPr>
          <w:p w:rsidR="00864725" w:rsidRPr="00306451" w:rsidRDefault="009153E3" w:rsidP="00864725">
            <w:pPr>
              <w:rPr>
                <w:rFonts w:ascii="Arial" w:hAnsi="Arial" w:cs="Arial"/>
                <w:lang w:val="en-AU" w:eastAsia="en-AU"/>
              </w:rPr>
            </w:pPr>
            <w:r>
              <w:rPr>
                <w:rFonts w:ascii="Arial" w:hAnsi="Arial" w:cs="Arial"/>
                <w:lang w:val="en-AU" w:eastAsia="en-AU"/>
              </w:rPr>
              <w:t>3</w:t>
            </w:r>
          </w:p>
        </w:tc>
        <w:tc>
          <w:tcPr>
            <w:tcW w:w="3060" w:type="dxa"/>
          </w:tcPr>
          <w:p w:rsidR="00864725" w:rsidRPr="00306451" w:rsidRDefault="009153E3" w:rsidP="00864725">
            <w:pPr>
              <w:rPr>
                <w:rFonts w:ascii="Arial" w:hAnsi="Arial" w:cs="Arial"/>
                <w:lang w:val="en-AU" w:eastAsia="en-AU"/>
              </w:rPr>
            </w:pPr>
            <w:r>
              <w:rPr>
                <w:rFonts w:ascii="Arial" w:hAnsi="Arial" w:cs="Arial"/>
                <w:lang w:val="en-AU" w:eastAsia="en-AU"/>
              </w:rPr>
              <w:t>27</w:t>
            </w:r>
            <w:r w:rsidRPr="009153E3">
              <w:rPr>
                <w:rFonts w:ascii="Arial" w:hAnsi="Arial" w:cs="Arial"/>
                <w:vertAlign w:val="superscript"/>
                <w:lang w:val="en-AU" w:eastAsia="en-AU"/>
              </w:rPr>
              <w:t>th</w:t>
            </w:r>
            <w:r>
              <w:rPr>
                <w:rFonts w:ascii="Arial" w:hAnsi="Arial" w:cs="Arial"/>
                <w:lang w:val="en-AU" w:eastAsia="en-AU"/>
              </w:rPr>
              <w:t xml:space="preserve"> April- 1</w:t>
            </w:r>
            <w:r w:rsidRPr="009153E3">
              <w:rPr>
                <w:rFonts w:ascii="Arial" w:hAnsi="Arial" w:cs="Arial"/>
                <w:vertAlign w:val="superscript"/>
                <w:lang w:val="en-AU" w:eastAsia="en-AU"/>
              </w:rPr>
              <w:t>st</w:t>
            </w:r>
            <w:r w:rsidR="00864725">
              <w:rPr>
                <w:rFonts w:ascii="Arial" w:hAnsi="Arial" w:cs="Arial"/>
                <w:lang w:val="en-AU" w:eastAsia="en-AU"/>
              </w:rPr>
              <w:t xml:space="preserve"> May</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Media</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Language Analysis/POV</w:t>
            </w:r>
          </w:p>
        </w:tc>
        <w:tc>
          <w:tcPr>
            <w:tcW w:w="2700" w:type="dxa"/>
          </w:tcPr>
          <w:p w:rsidR="00864725" w:rsidRDefault="00864725" w:rsidP="00864725">
            <w:pPr>
              <w:rPr>
                <w:rFonts w:ascii="Arial" w:hAnsi="Arial" w:cs="Arial"/>
                <w:lang w:val="en-AU" w:eastAsia="en-AU"/>
              </w:rPr>
            </w:pPr>
            <w:r>
              <w:rPr>
                <w:rFonts w:ascii="Arial" w:hAnsi="Arial" w:cs="Arial"/>
                <w:lang w:val="en-AU" w:eastAsia="en-AU"/>
              </w:rPr>
              <w:t>Media Outcome 3A- Language Analysis- (written)</w:t>
            </w:r>
          </w:p>
          <w:p w:rsidR="00864725" w:rsidRPr="00306451" w:rsidRDefault="00864725" w:rsidP="00864725">
            <w:pPr>
              <w:rPr>
                <w:rFonts w:ascii="Arial" w:hAnsi="Arial" w:cs="Arial"/>
                <w:lang w:val="en-AU" w:eastAsia="en-AU"/>
              </w:rPr>
            </w:pPr>
            <w:r>
              <w:rPr>
                <w:rFonts w:ascii="Arial" w:hAnsi="Arial" w:cs="Arial"/>
                <w:lang w:val="en-AU" w:eastAsia="en-AU"/>
              </w:rPr>
              <w:t>Media Outcome 3B- Point of View (oral)</w:t>
            </w:r>
          </w:p>
        </w:tc>
      </w:tr>
      <w:tr w:rsidR="00864725" w:rsidRPr="00306451" w:rsidTr="00864725">
        <w:tc>
          <w:tcPr>
            <w:tcW w:w="900" w:type="dxa"/>
          </w:tcPr>
          <w:p w:rsidR="00864725" w:rsidRPr="00306451" w:rsidRDefault="009153E3" w:rsidP="00864725">
            <w:pPr>
              <w:rPr>
                <w:rFonts w:ascii="Arial" w:hAnsi="Arial" w:cs="Arial"/>
                <w:lang w:val="en-AU" w:eastAsia="en-AU"/>
              </w:rPr>
            </w:pPr>
            <w:r>
              <w:rPr>
                <w:rFonts w:ascii="Arial" w:hAnsi="Arial" w:cs="Arial"/>
                <w:lang w:val="en-AU" w:eastAsia="en-AU"/>
              </w:rPr>
              <w:t>4</w:t>
            </w:r>
          </w:p>
        </w:tc>
        <w:tc>
          <w:tcPr>
            <w:tcW w:w="3060" w:type="dxa"/>
          </w:tcPr>
          <w:p w:rsidR="00864725" w:rsidRDefault="009153E3" w:rsidP="00864725">
            <w:pPr>
              <w:rPr>
                <w:rFonts w:ascii="Arial" w:hAnsi="Arial" w:cs="Arial"/>
                <w:lang w:val="en-AU" w:eastAsia="en-AU"/>
              </w:rPr>
            </w:pPr>
            <w:r>
              <w:rPr>
                <w:rFonts w:ascii="Arial" w:hAnsi="Arial" w:cs="Arial"/>
                <w:lang w:val="en-AU" w:eastAsia="en-AU"/>
              </w:rPr>
              <w:t>4</w:t>
            </w:r>
            <w:r w:rsidR="00864725" w:rsidRPr="00782967">
              <w:rPr>
                <w:rFonts w:ascii="Arial" w:hAnsi="Arial" w:cs="Arial"/>
                <w:vertAlign w:val="superscript"/>
                <w:lang w:val="en-AU" w:eastAsia="en-AU"/>
              </w:rPr>
              <w:t>th</w:t>
            </w:r>
            <w:r>
              <w:rPr>
                <w:rFonts w:ascii="Arial" w:hAnsi="Arial" w:cs="Arial"/>
                <w:lang w:val="en-AU" w:eastAsia="en-AU"/>
              </w:rPr>
              <w:t xml:space="preserve"> May- 8</w:t>
            </w:r>
            <w:r w:rsidRPr="009153E3">
              <w:rPr>
                <w:rFonts w:ascii="Arial" w:hAnsi="Arial" w:cs="Arial"/>
                <w:vertAlign w:val="superscript"/>
                <w:lang w:val="en-AU" w:eastAsia="en-AU"/>
              </w:rPr>
              <w:t>th</w:t>
            </w:r>
            <w:r w:rsidR="00864725">
              <w:rPr>
                <w:rFonts w:ascii="Arial" w:hAnsi="Arial" w:cs="Arial"/>
                <w:lang w:val="en-AU" w:eastAsia="en-AU"/>
              </w:rPr>
              <w:t xml:space="preserve"> May</w:t>
            </w: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Media</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POV</w:t>
            </w:r>
          </w:p>
        </w:tc>
        <w:tc>
          <w:tcPr>
            <w:tcW w:w="2700" w:type="dxa"/>
          </w:tcPr>
          <w:p w:rsidR="00864725" w:rsidRDefault="00864725" w:rsidP="00864725">
            <w:pPr>
              <w:rPr>
                <w:rFonts w:ascii="Arial" w:hAnsi="Arial" w:cs="Arial"/>
                <w:lang w:val="en-AU" w:eastAsia="en-AU"/>
              </w:rPr>
            </w:pPr>
            <w:r>
              <w:rPr>
                <w:rFonts w:ascii="Arial" w:hAnsi="Arial" w:cs="Arial"/>
                <w:lang w:val="en-AU" w:eastAsia="en-AU"/>
              </w:rPr>
              <w:t>Media Outcome 3B- Point of View Oral</w:t>
            </w:r>
          </w:p>
          <w:p w:rsidR="00864725" w:rsidRPr="00306451" w:rsidRDefault="00864725" w:rsidP="00864725">
            <w:pPr>
              <w:rPr>
                <w:rFonts w:ascii="Arial" w:hAnsi="Arial" w:cs="Arial"/>
                <w:lang w:val="en-AU" w:eastAsia="en-AU"/>
              </w:rPr>
            </w:pPr>
            <w:r>
              <w:rPr>
                <w:rFonts w:ascii="Arial" w:hAnsi="Arial" w:cs="Arial"/>
                <w:lang w:val="en-AU" w:eastAsia="en-AU"/>
              </w:rPr>
              <w:t>Begin context study.</w:t>
            </w:r>
          </w:p>
        </w:tc>
      </w:tr>
      <w:tr w:rsidR="00864725" w:rsidRPr="00306451" w:rsidTr="00864725">
        <w:tc>
          <w:tcPr>
            <w:tcW w:w="900" w:type="dxa"/>
          </w:tcPr>
          <w:p w:rsidR="00864725" w:rsidRPr="00306451" w:rsidRDefault="009153E3" w:rsidP="00864725">
            <w:pPr>
              <w:rPr>
                <w:rFonts w:ascii="Arial" w:hAnsi="Arial" w:cs="Arial"/>
                <w:lang w:val="en-AU" w:eastAsia="en-AU"/>
              </w:rPr>
            </w:pPr>
            <w:r>
              <w:rPr>
                <w:rFonts w:ascii="Arial" w:hAnsi="Arial" w:cs="Arial"/>
                <w:lang w:val="en-AU" w:eastAsia="en-AU"/>
              </w:rPr>
              <w:t>5</w:t>
            </w:r>
          </w:p>
        </w:tc>
        <w:tc>
          <w:tcPr>
            <w:tcW w:w="3060" w:type="dxa"/>
          </w:tcPr>
          <w:p w:rsidR="00864725" w:rsidRPr="00306451" w:rsidRDefault="009153E3" w:rsidP="00864725">
            <w:pPr>
              <w:rPr>
                <w:rFonts w:ascii="Arial" w:hAnsi="Arial" w:cs="Arial"/>
                <w:lang w:val="en-AU" w:eastAsia="en-AU"/>
              </w:rPr>
            </w:pPr>
            <w:r>
              <w:rPr>
                <w:rFonts w:ascii="Arial" w:hAnsi="Arial" w:cs="Arial"/>
                <w:lang w:val="en-AU" w:eastAsia="en-AU"/>
              </w:rPr>
              <w:t>11</w:t>
            </w:r>
            <w:r w:rsidR="00864725" w:rsidRPr="006021CC">
              <w:rPr>
                <w:rFonts w:ascii="Arial" w:hAnsi="Arial" w:cs="Arial"/>
                <w:vertAlign w:val="superscript"/>
                <w:lang w:val="en-AU" w:eastAsia="en-AU"/>
              </w:rPr>
              <w:t>th</w:t>
            </w:r>
            <w:r>
              <w:rPr>
                <w:rFonts w:ascii="Arial" w:hAnsi="Arial" w:cs="Arial"/>
                <w:lang w:val="en-AU" w:eastAsia="en-AU"/>
              </w:rPr>
              <w:t xml:space="preserve"> May- 15</w:t>
            </w:r>
            <w:r w:rsidR="00864725" w:rsidRPr="006021CC">
              <w:rPr>
                <w:rFonts w:ascii="Arial" w:hAnsi="Arial" w:cs="Arial"/>
                <w:vertAlign w:val="superscript"/>
                <w:lang w:val="en-AU" w:eastAsia="en-AU"/>
              </w:rPr>
              <w:t>th</w:t>
            </w:r>
            <w:r w:rsidR="00864725">
              <w:rPr>
                <w:rFonts w:ascii="Arial" w:hAnsi="Arial" w:cs="Arial"/>
                <w:lang w:val="en-AU" w:eastAsia="en-AU"/>
              </w:rPr>
              <w:t xml:space="preserve"> May</w:t>
            </w: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Context- Life of Galileo</w:t>
            </w:r>
          </w:p>
          <w:p w:rsidR="00864725" w:rsidRPr="00306451" w:rsidRDefault="00864725" w:rsidP="00864725">
            <w:pPr>
              <w:rPr>
                <w:rFonts w:ascii="Arial" w:hAnsi="Arial" w:cs="Arial"/>
                <w:lang w:val="en-AU" w:eastAsia="en-AU"/>
              </w:rPr>
            </w:pPr>
            <w:r w:rsidRPr="00306451">
              <w:rPr>
                <w:rFonts w:ascii="Arial" w:hAnsi="Arial" w:cs="Arial"/>
                <w:lang w:val="en-AU" w:eastAsia="en-AU"/>
              </w:rPr>
              <w:t xml:space="preserve"> </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Introduce Context and Prompts</w:t>
            </w:r>
          </w:p>
          <w:p w:rsidR="00864725" w:rsidRPr="00306451" w:rsidRDefault="00864725" w:rsidP="00864725">
            <w:pPr>
              <w:rPr>
                <w:rFonts w:ascii="Arial" w:hAnsi="Arial" w:cs="Arial"/>
                <w:lang w:val="en-AU" w:eastAsia="en-AU"/>
              </w:rPr>
            </w:pPr>
            <w:r w:rsidRPr="00306451">
              <w:rPr>
                <w:rFonts w:ascii="Arial" w:hAnsi="Arial" w:cs="Arial"/>
                <w:lang w:val="en-AU" w:eastAsia="en-AU"/>
              </w:rPr>
              <w:t>Explore Context</w:t>
            </w: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9153E3" w:rsidP="00864725">
            <w:pPr>
              <w:rPr>
                <w:rFonts w:ascii="Arial" w:hAnsi="Arial" w:cs="Arial"/>
                <w:lang w:val="en-AU" w:eastAsia="en-AU"/>
              </w:rPr>
            </w:pPr>
            <w:r>
              <w:rPr>
                <w:rFonts w:ascii="Arial" w:hAnsi="Arial" w:cs="Arial"/>
                <w:lang w:val="en-AU" w:eastAsia="en-AU"/>
              </w:rPr>
              <w:t>6</w:t>
            </w:r>
          </w:p>
        </w:tc>
        <w:tc>
          <w:tcPr>
            <w:tcW w:w="3060" w:type="dxa"/>
          </w:tcPr>
          <w:p w:rsidR="00864725" w:rsidRPr="00306451" w:rsidRDefault="009153E3" w:rsidP="00864725">
            <w:pPr>
              <w:rPr>
                <w:rFonts w:ascii="Arial" w:hAnsi="Arial" w:cs="Arial"/>
                <w:lang w:val="en-AU" w:eastAsia="en-AU"/>
              </w:rPr>
            </w:pPr>
            <w:r>
              <w:rPr>
                <w:rFonts w:ascii="Arial" w:hAnsi="Arial" w:cs="Arial"/>
                <w:lang w:val="en-AU" w:eastAsia="en-AU"/>
              </w:rPr>
              <w:t>18</w:t>
            </w:r>
            <w:r w:rsidR="00864725" w:rsidRPr="006021CC">
              <w:rPr>
                <w:rFonts w:ascii="Arial" w:hAnsi="Arial" w:cs="Arial"/>
                <w:vertAlign w:val="superscript"/>
                <w:lang w:val="en-AU" w:eastAsia="en-AU"/>
              </w:rPr>
              <w:t>th</w:t>
            </w:r>
            <w:r>
              <w:rPr>
                <w:rFonts w:ascii="Arial" w:hAnsi="Arial" w:cs="Arial"/>
                <w:lang w:val="en-AU" w:eastAsia="en-AU"/>
              </w:rPr>
              <w:t xml:space="preserve"> May- 22</w:t>
            </w:r>
            <w:r w:rsidRPr="009153E3">
              <w:rPr>
                <w:rFonts w:ascii="Arial" w:hAnsi="Arial" w:cs="Arial"/>
                <w:vertAlign w:val="superscript"/>
                <w:lang w:val="en-AU" w:eastAsia="en-AU"/>
              </w:rPr>
              <w:t>nd</w:t>
            </w:r>
            <w:r w:rsidR="00864725">
              <w:rPr>
                <w:rFonts w:ascii="Arial" w:hAnsi="Arial" w:cs="Arial"/>
                <w:lang w:val="en-AU" w:eastAsia="en-AU"/>
              </w:rPr>
              <w:t xml:space="preserve"> May</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 xml:space="preserve">Context – </w:t>
            </w:r>
            <w:r>
              <w:rPr>
                <w:rFonts w:ascii="Arial" w:hAnsi="Arial" w:cs="Arial"/>
                <w:lang w:val="en-AU" w:eastAsia="en-AU"/>
              </w:rPr>
              <w:t>Life of Galileo</w:t>
            </w:r>
          </w:p>
          <w:p w:rsidR="00864725" w:rsidRPr="00306451" w:rsidRDefault="00864725" w:rsidP="00864725">
            <w:pPr>
              <w:rPr>
                <w:rFonts w:ascii="Arial" w:hAnsi="Arial" w:cs="Arial"/>
                <w:lang w:val="en-AU" w:eastAsia="en-AU"/>
              </w:rPr>
            </w:pP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Explore Context</w:t>
            </w:r>
          </w:p>
          <w:p w:rsidR="00864725" w:rsidRPr="00306451" w:rsidRDefault="00864725" w:rsidP="00864725">
            <w:pPr>
              <w:rPr>
                <w:rFonts w:ascii="Arial" w:hAnsi="Arial" w:cs="Arial"/>
                <w:lang w:val="en-AU" w:eastAsia="en-AU"/>
              </w:rPr>
            </w:pPr>
            <w:r w:rsidRPr="00306451">
              <w:rPr>
                <w:rFonts w:ascii="Arial" w:hAnsi="Arial" w:cs="Arial"/>
                <w:lang w:val="en-AU" w:eastAsia="en-AU"/>
              </w:rPr>
              <w:t>Recording or Read</w:t>
            </w:r>
            <w:r>
              <w:rPr>
                <w:rFonts w:ascii="Arial" w:hAnsi="Arial" w:cs="Arial"/>
                <w:lang w:val="en-AU" w:eastAsia="en-AU"/>
              </w:rPr>
              <w:t xml:space="preserve"> </w:t>
            </w: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9153E3" w:rsidP="00864725">
            <w:pPr>
              <w:rPr>
                <w:rFonts w:ascii="Arial" w:hAnsi="Arial" w:cs="Arial"/>
                <w:lang w:val="en-AU" w:eastAsia="en-AU"/>
              </w:rPr>
            </w:pPr>
            <w:r>
              <w:rPr>
                <w:rFonts w:ascii="Arial" w:hAnsi="Arial" w:cs="Arial"/>
                <w:lang w:val="en-AU" w:eastAsia="en-AU"/>
              </w:rPr>
              <w:t>7</w:t>
            </w:r>
          </w:p>
        </w:tc>
        <w:tc>
          <w:tcPr>
            <w:tcW w:w="3060" w:type="dxa"/>
          </w:tcPr>
          <w:p w:rsidR="00864725" w:rsidRPr="00306451" w:rsidRDefault="009153E3" w:rsidP="00864725">
            <w:pPr>
              <w:rPr>
                <w:rFonts w:ascii="Arial" w:hAnsi="Arial" w:cs="Arial"/>
                <w:lang w:val="en-AU" w:eastAsia="en-AU"/>
              </w:rPr>
            </w:pPr>
            <w:r>
              <w:rPr>
                <w:rFonts w:ascii="Arial" w:hAnsi="Arial" w:cs="Arial"/>
                <w:lang w:val="en-AU" w:eastAsia="en-AU"/>
              </w:rPr>
              <w:t>25</w:t>
            </w:r>
            <w:r w:rsidRPr="009153E3">
              <w:rPr>
                <w:rFonts w:ascii="Arial" w:hAnsi="Arial" w:cs="Arial"/>
                <w:vertAlign w:val="superscript"/>
                <w:lang w:val="en-AU" w:eastAsia="en-AU"/>
              </w:rPr>
              <w:t>th</w:t>
            </w:r>
            <w:r>
              <w:rPr>
                <w:rFonts w:ascii="Arial" w:hAnsi="Arial" w:cs="Arial"/>
                <w:lang w:val="en-AU" w:eastAsia="en-AU"/>
              </w:rPr>
              <w:t xml:space="preserve"> May- 29</w:t>
            </w:r>
            <w:r w:rsidR="00864725" w:rsidRPr="00F016A7">
              <w:rPr>
                <w:rFonts w:ascii="Arial" w:hAnsi="Arial" w:cs="Arial"/>
                <w:vertAlign w:val="superscript"/>
                <w:lang w:val="en-AU" w:eastAsia="en-AU"/>
              </w:rPr>
              <w:t>th</w:t>
            </w:r>
            <w:r w:rsidR="00864725">
              <w:rPr>
                <w:rFonts w:ascii="Arial" w:hAnsi="Arial" w:cs="Arial"/>
                <w:lang w:val="en-AU" w:eastAsia="en-AU"/>
              </w:rPr>
              <w:t xml:space="preserve">  May</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 xml:space="preserve">Context – </w:t>
            </w:r>
            <w:r>
              <w:rPr>
                <w:rFonts w:ascii="Arial" w:hAnsi="Arial" w:cs="Arial"/>
                <w:lang w:val="en-AU" w:eastAsia="en-AU"/>
              </w:rPr>
              <w:t>Life of Galileo</w:t>
            </w:r>
          </w:p>
          <w:p w:rsidR="00864725" w:rsidRPr="00306451" w:rsidRDefault="00864725" w:rsidP="00864725">
            <w:pPr>
              <w:rPr>
                <w:rFonts w:ascii="Arial" w:hAnsi="Arial" w:cs="Arial"/>
                <w:lang w:val="en-AU" w:eastAsia="en-AU"/>
              </w:rPr>
            </w:pP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Context Analysis of Text</w:t>
            </w: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9153E3" w:rsidP="00864725">
            <w:pPr>
              <w:rPr>
                <w:rFonts w:ascii="Arial" w:hAnsi="Arial" w:cs="Arial"/>
                <w:lang w:val="en-AU" w:eastAsia="en-AU"/>
              </w:rPr>
            </w:pPr>
            <w:r>
              <w:rPr>
                <w:rFonts w:ascii="Arial" w:hAnsi="Arial" w:cs="Arial"/>
                <w:lang w:val="en-AU" w:eastAsia="en-AU"/>
              </w:rPr>
              <w:t>8</w:t>
            </w:r>
          </w:p>
        </w:tc>
        <w:tc>
          <w:tcPr>
            <w:tcW w:w="3060" w:type="dxa"/>
          </w:tcPr>
          <w:p w:rsidR="00864725" w:rsidRPr="00306451" w:rsidRDefault="009153E3" w:rsidP="00864725">
            <w:pPr>
              <w:rPr>
                <w:rFonts w:ascii="Arial" w:hAnsi="Arial" w:cs="Arial"/>
                <w:lang w:val="en-AU" w:eastAsia="en-AU"/>
              </w:rPr>
            </w:pPr>
            <w:r>
              <w:rPr>
                <w:rFonts w:ascii="Arial" w:hAnsi="Arial" w:cs="Arial"/>
                <w:lang w:val="en-AU" w:eastAsia="en-AU"/>
              </w:rPr>
              <w:t>1</w:t>
            </w:r>
            <w:r w:rsidRPr="009153E3">
              <w:rPr>
                <w:rFonts w:ascii="Arial" w:hAnsi="Arial" w:cs="Arial"/>
                <w:vertAlign w:val="superscript"/>
                <w:lang w:val="en-AU" w:eastAsia="en-AU"/>
              </w:rPr>
              <w:t>st</w:t>
            </w:r>
            <w:r>
              <w:rPr>
                <w:rFonts w:ascii="Arial" w:hAnsi="Arial" w:cs="Arial"/>
                <w:lang w:val="en-AU" w:eastAsia="en-AU"/>
              </w:rPr>
              <w:t xml:space="preserve"> June – 5</w:t>
            </w:r>
            <w:r w:rsidR="00864725" w:rsidRPr="00F016A7">
              <w:rPr>
                <w:rFonts w:ascii="Arial" w:hAnsi="Arial" w:cs="Arial"/>
                <w:vertAlign w:val="superscript"/>
                <w:lang w:val="en-AU" w:eastAsia="en-AU"/>
              </w:rPr>
              <w:t>th</w:t>
            </w:r>
            <w:r w:rsidR="00864725">
              <w:rPr>
                <w:rFonts w:ascii="Arial" w:hAnsi="Arial" w:cs="Arial"/>
                <w:lang w:val="en-AU" w:eastAsia="en-AU"/>
              </w:rPr>
              <w:t xml:space="preserve"> June</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 xml:space="preserve">Context – </w:t>
            </w:r>
            <w:r>
              <w:rPr>
                <w:rFonts w:ascii="Arial" w:hAnsi="Arial" w:cs="Arial"/>
                <w:lang w:val="en-AU" w:eastAsia="en-AU"/>
              </w:rPr>
              <w:t>Life of Galileo</w:t>
            </w:r>
          </w:p>
          <w:p w:rsidR="00864725" w:rsidRPr="00306451" w:rsidRDefault="00864725" w:rsidP="00864725">
            <w:pPr>
              <w:rPr>
                <w:rFonts w:ascii="Arial" w:hAnsi="Arial" w:cs="Arial"/>
                <w:lang w:val="en-AU" w:eastAsia="en-AU"/>
              </w:rPr>
            </w:pP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Context Analysis of Text</w:t>
            </w:r>
          </w:p>
          <w:p w:rsidR="00864725" w:rsidRPr="00306451" w:rsidRDefault="00864725" w:rsidP="00864725">
            <w:pPr>
              <w:rPr>
                <w:rFonts w:ascii="Arial" w:hAnsi="Arial" w:cs="Arial"/>
                <w:lang w:val="en-AU" w:eastAsia="en-AU"/>
              </w:rPr>
            </w:pPr>
            <w:r w:rsidRPr="00306451">
              <w:rPr>
                <w:rFonts w:ascii="Arial" w:hAnsi="Arial" w:cs="Arial"/>
                <w:lang w:val="en-AU" w:eastAsia="en-AU"/>
              </w:rPr>
              <w:t>How to Write</w:t>
            </w: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9153E3" w:rsidP="00864725">
            <w:pPr>
              <w:rPr>
                <w:rFonts w:ascii="Arial" w:hAnsi="Arial" w:cs="Arial"/>
                <w:lang w:val="en-AU" w:eastAsia="en-AU"/>
              </w:rPr>
            </w:pPr>
            <w:r>
              <w:rPr>
                <w:rFonts w:ascii="Arial" w:hAnsi="Arial" w:cs="Arial"/>
                <w:lang w:val="en-AU" w:eastAsia="en-AU"/>
              </w:rPr>
              <w:t>9</w:t>
            </w:r>
          </w:p>
        </w:tc>
        <w:tc>
          <w:tcPr>
            <w:tcW w:w="3060" w:type="dxa"/>
          </w:tcPr>
          <w:p w:rsidR="00864725" w:rsidRPr="00306451" w:rsidRDefault="009153E3" w:rsidP="00864725">
            <w:pPr>
              <w:rPr>
                <w:rFonts w:ascii="Arial" w:hAnsi="Arial" w:cs="Arial"/>
                <w:lang w:val="en-AU" w:eastAsia="en-AU"/>
              </w:rPr>
            </w:pPr>
            <w:r>
              <w:rPr>
                <w:rFonts w:ascii="Arial" w:hAnsi="Arial" w:cs="Arial"/>
                <w:lang w:val="en-AU" w:eastAsia="en-AU"/>
              </w:rPr>
              <w:t>8</w:t>
            </w:r>
            <w:r w:rsidR="00864725" w:rsidRPr="00F016A7">
              <w:rPr>
                <w:rFonts w:ascii="Arial" w:hAnsi="Arial" w:cs="Arial"/>
                <w:vertAlign w:val="superscript"/>
                <w:lang w:val="en-AU" w:eastAsia="en-AU"/>
              </w:rPr>
              <w:t>th</w:t>
            </w:r>
            <w:r>
              <w:rPr>
                <w:rFonts w:ascii="Arial" w:hAnsi="Arial" w:cs="Arial"/>
                <w:lang w:val="en-AU" w:eastAsia="en-AU"/>
              </w:rPr>
              <w:t xml:space="preserve"> June- 12</w:t>
            </w:r>
            <w:r w:rsidR="00864725" w:rsidRPr="006021CC">
              <w:rPr>
                <w:rFonts w:ascii="Arial" w:hAnsi="Arial" w:cs="Arial"/>
                <w:vertAlign w:val="superscript"/>
                <w:lang w:val="en-AU" w:eastAsia="en-AU"/>
              </w:rPr>
              <w:t>th</w:t>
            </w:r>
            <w:r w:rsidR="00A03075">
              <w:rPr>
                <w:rFonts w:ascii="Arial" w:hAnsi="Arial" w:cs="Arial"/>
                <w:lang w:val="en-AU" w:eastAsia="en-AU"/>
              </w:rPr>
              <w:t xml:space="preserve"> June</w:t>
            </w:r>
            <w:r w:rsidR="00A03075">
              <w:rPr>
                <w:rFonts w:ascii="Arial" w:hAnsi="Arial" w:cs="Arial"/>
                <w:lang w:val="en-AU" w:eastAsia="en-AU"/>
              </w:rPr>
              <w:br/>
              <w:t>(Monday 8</w:t>
            </w:r>
            <w:r w:rsidR="00864725" w:rsidRPr="00F016A7">
              <w:rPr>
                <w:rFonts w:ascii="Arial" w:hAnsi="Arial" w:cs="Arial"/>
                <w:vertAlign w:val="superscript"/>
                <w:lang w:val="en-AU" w:eastAsia="en-AU"/>
              </w:rPr>
              <w:t>th</w:t>
            </w:r>
            <w:r w:rsidR="00864725">
              <w:rPr>
                <w:rFonts w:ascii="Arial" w:hAnsi="Arial" w:cs="Arial"/>
                <w:lang w:val="en-AU" w:eastAsia="en-AU"/>
              </w:rPr>
              <w:t xml:space="preserve"> Jun</w:t>
            </w:r>
            <w:r w:rsidR="00A90607">
              <w:rPr>
                <w:rFonts w:ascii="Arial" w:hAnsi="Arial" w:cs="Arial"/>
                <w:lang w:val="en-AU" w:eastAsia="en-AU"/>
              </w:rPr>
              <w:t>e is Queen’s Birthday and Wed 10</w:t>
            </w:r>
            <w:r w:rsidR="00864725" w:rsidRPr="00F016A7">
              <w:rPr>
                <w:rFonts w:ascii="Arial" w:hAnsi="Arial" w:cs="Arial"/>
                <w:vertAlign w:val="superscript"/>
                <w:lang w:val="en-AU" w:eastAsia="en-AU"/>
              </w:rPr>
              <w:t>th</w:t>
            </w:r>
            <w:r w:rsidR="00864725">
              <w:rPr>
                <w:rFonts w:ascii="Arial" w:hAnsi="Arial" w:cs="Arial"/>
                <w:lang w:val="en-AU" w:eastAsia="en-AU"/>
              </w:rPr>
              <w:t xml:space="preserve"> is the GAT.)</w:t>
            </w: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Context- Life of Galileo</w:t>
            </w:r>
          </w:p>
          <w:p w:rsidR="00864725" w:rsidRPr="00306451" w:rsidRDefault="00864725" w:rsidP="00864725">
            <w:pPr>
              <w:rPr>
                <w:rFonts w:ascii="Arial" w:hAnsi="Arial" w:cs="Arial"/>
                <w:lang w:val="en-AU" w:eastAsia="en-AU"/>
              </w:rPr>
            </w:pPr>
          </w:p>
        </w:tc>
        <w:tc>
          <w:tcPr>
            <w:tcW w:w="2160" w:type="dxa"/>
          </w:tcPr>
          <w:p w:rsidR="00864725" w:rsidRPr="00306451" w:rsidRDefault="00864725" w:rsidP="00864725">
            <w:pPr>
              <w:rPr>
                <w:rFonts w:ascii="Arial" w:hAnsi="Arial" w:cs="Arial"/>
                <w:lang w:val="en-AU" w:eastAsia="en-AU"/>
              </w:rPr>
            </w:pP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9153E3" w:rsidP="00864725">
            <w:pPr>
              <w:rPr>
                <w:rFonts w:ascii="Arial" w:hAnsi="Arial" w:cs="Arial"/>
                <w:lang w:val="en-AU" w:eastAsia="en-AU"/>
              </w:rPr>
            </w:pPr>
            <w:r>
              <w:rPr>
                <w:rFonts w:ascii="Arial" w:hAnsi="Arial" w:cs="Arial"/>
                <w:lang w:val="en-AU" w:eastAsia="en-AU"/>
              </w:rPr>
              <w:t>10</w:t>
            </w:r>
          </w:p>
        </w:tc>
        <w:tc>
          <w:tcPr>
            <w:tcW w:w="3060" w:type="dxa"/>
          </w:tcPr>
          <w:p w:rsidR="00864725" w:rsidRPr="00306451" w:rsidRDefault="000A27B3" w:rsidP="00864725">
            <w:pPr>
              <w:rPr>
                <w:rFonts w:ascii="Arial" w:hAnsi="Arial" w:cs="Arial"/>
                <w:lang w:val="en-AU" w:eastAsia="en-AU"/>
              </w:rPr>
            </w:pPr>
            <w:r>
              <w:rPr>
                <w:rFonts w:ascii="Arial" w:hAnsi="Arial" w:cs="Arial"/>
                <w:lang w:val="en-AU" w:eastAsia="en-AU"/>
              </w:rPr>
              <w:t>15</w:t>
            </w:r>
            <w:r w:rsidR="00864725" w:rsidRPr="006021CC">
              <w:rPr>
                <w:rFonts w:ascii="Arial" w:hAnsi="Arial" w:cs="Arial"/>
                <w:vertAlign w:val="superscript"/>
                <w:lang w:val="en-AU" w:eastAsia="en-AU"/>
              </w:rPr>
              <w:t>th</w:t>
            </w:r>
            <w:r>
              <w:rPr>
                <w:rFonts w:ascii="Arial" w:hAnsi="Arial" w:cs="Arial"/>
                <w:lang w:val="en-AU" w:eastAsia="en-AU"/>
              </w:rPr>
              <w:t xml:space="preserve"> June- 19</w:t>
            </w:r>
            <w:r w:rsidR="00864725" w:rsidRPr="006021CC">
              <w:rPr>
                <w:rFonts w:ascii="Arial" w:hAnsi="Arial" w:cs="Arial"/>
                <w:vertAlign w:val="superscript"/>
                <w:lang w:val="en-AU" w:eastAsia="en-AU"/>
              </w:rPr>
              <w:t>th</w:t>
            </w:r>
            <w:r w:rsidR="00864725">
              <w:rPr>
                <w:rFonts w:ascii="Arial" w:hAnsi="Arial" w:cs="Arial"/>
                <w:lang w:val="en-AU" w:eastAsia="en-AU"/>
              </w:rPr>
              <w:t xml:space="preserve"> June</w:t>
            </w:r>
          </w:p>
          <w:p w:rsidR="00864725" w:rsidRPr="00306451" w:rsidRDefault="00864725" w:rsidP="00864725">
            <w:pPr>
              <w:rPr>
                <w:rFonts w:ascii="Arial" w:hAnsi="Arial" w:cs="Arial"/>
                <w:lang w:val="en-AU" w:eastAsia="en-AU"/>
              </w:rPr>
            </w:pPr>
          </w:p>
        </w:tc>
        <w:tc>
          <w:tcPr>
            <w:tcW w:w="2160" w:type="dxa"/>
          </w:tcPr>
          <w:p w:rsidR="00864725" w:rsidRPr="00306451" w:rsidRDefault="00864725" w:rsidP="00864725">
            <w:pPr>
              <w:rPr>
                <w:rFonts w:ascii="Arial" w:hAnsi="Arial" w:cs="Arial"/>
                <w:lang w:val="en-AU" w:eastAsia="en-AU"/>
              </w:rPr>
            </w:pP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SAC week</w:t>
            </w:r>
          </w:p>
        </w:tc>
        <w:tc>
          <w:tcPr>
            <w:tcW w:w="27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Context Outcome 2 – Extended Written Text and Written</w:t>
            </w:r>
            <w:r>
              <w:rPr>
                <w:rFonts w:ascii="Arial" w:hAnsi="Arial" w:cs="Arial"/>
                <w:lang w:val="en-AU" w:eastAsia="en-AU"/>
              </w:rPr>
              <w:t xml:space="preserve"> explanation</w:t>
            </w:r>
          </w:p>
        </w:tc>
      </w:tr>
      <w:tr w:rsidR="00864725" w:rsidRPr="00306451" w:rsidTr="00864725">
        <w:tc>
          <w:tcPr>
            <w:tcW w:w="900" w:type="dxa"/>
          </w:tcPr>
          <w:p w:rsidR="00864725" w:rsidRPr="00306451" w:rsidRDefault="009153E3" w:rsidP="00864725">
            <w:pPr>
              <w:rPr>
                <w:rFonts w:ascii="Arial" w:hAnsi="Arial" w:cs="Arial"/>
                <w:lang w:val="en-AU" w:eastAsia="en-AU"/>
              </w:rPr>
            </w:pPr>
            <w:r>
              <w:rPr>
                <w:rFonts w:ascii="Arial" w:hAnsi="Arial" w:cs="Arial"/>
                <w:lang w:val="en-AU" w:eastAsia="en-AU"/>
              </w:rPr>
              <w:t>11</w:t>
            </w:r>
          </w:p>
        </w:tc>
        <w:tc>
          <w:tcPr>
            <w:tcW w:w="3060" w:type="dxa"/>
          </w:tcPr>
          <w:p w:rsidR="00864725" w:rsidRPr="00306451" w:rsidRDefault="009153E3" w:rsidP="00864725">
            <w:pPr>
              <w:rPr>
                <w:rFonts w:ascii="Arial" w:hAnsi="Arial" w:cs="Arial"/>
                <w:lang w:val="en-AU" w:eastAsia="en-AU"/>
              </w:rPr>
            </w:pPr>
            <w:r>
              <w:rPr>
                <w:rFonts w:ascii="Arial" w:hAnsi="Arial" w:cs="Arial"/>
                <w:lang w:val="en-AU" w:eastAsia="en-AU"/>
              </w:rPr>
              <w:t>22</w:t>
            </w:r>
            <w:r w:rsidRPr="009153E3">
              <w:rPr>
                <w:rFonts w:ascii="Arial" w:hAnsi="Arial" w:cs="Arial"/>
                <w:vertAlign w:val="superscript"/>
                <w:lang w:val="en-AU" w:eastAsia="en-AU"/>
              </w:rPr>
              <w:t>nd</w:t>
            </w:r>
            <w:r>
              <w:rPr>
                <w:rFonts w:ascii="Arial" w:hAnsi="Arial" w:cs="Arial"/>
                <w:lang w:val="en-AU" w:eastAsia="en-AU"/>
              </w:rPr>
              <w:t xml:space="preserve"> June- 26</w:t>
            </w:r>
            <w:r w:rsidRPr="009153E3">
              <w:rPr>
                <w:rFonts w:ascii="Arial" w:hAnsi="Arial" w:cs="Arial"/>
                <w:vertAlign w:val="superscript"/>
                <w:lang w:val="en-AU" w:eastAsia="en-AU"/>
              </w:rPr>
              <w:t>th</w:t>
            </w:r>
            <w:r w:rsidR="00864725">
              <w:rPr>
                <w:rFonts w:ascii="Arial" w:hAnsi="Arial" w:cs="Arial"/>
                <w:lang w:val="en-AU" w:eastAsia="en-AU"/>
              </w:rPr>
              <w:t xml:space="preserve"> June</w:t>
            </w:r>
          </w:p>
          <w:p w:rsidR="00864725" w:rsidRPr="00306451" w:rsidRDefault="00864725" w:rsidP="00864725">
            <w:pPr>
              <w:rPr>
                <w:rFonts w:ascii="Arial" w:hAnsi="Arial" w:cs="Arial"/>
                <w:lang w:val="en-AU" w:eastAsia="en-AU"/>
              </w:rPr>
            </w:pP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 xml:space="preserve">Context – </w:t>
            </w:r>
            <w:r>
              <w:rPr>
                <w:rFonts w:ascii="Arial" w:hAnsi="Arial" w:cs="Arial"/>
                <w:lang w:val="en-AU" w:eastAsia="en-AU"/>
              </w:rPr>
              <w:t>Every Man in this Village is a Liar</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Explore Context</w:t>
            </w:r>
          </w:p>
        </w:tc>
        <w:tc>
          <w:tcPr>
            <w:tcW w:w="2700" w:type="dxa"/>
          </w:tcPr>
          <w:p w:rsidR="00864725" w:rsidRDefault="00864725" w:rsidP="00864725">
            <w:pPr>
              <w:rPr>
                <w:rFonts w:ascii="Arial" w:hAnsi="Arial" w:cs="Arial"/>
                <w:lang w:val="en-AU" w:eastAsia="en-AU"/>
              </w:rPr>
            </w:pPr>
          </w:p>
          <w:p w:rsidR="00864725" w:rsidRDefault="00864725" w:rsidP="00864725">
            <w:pPr>
              <w:rPr>
                <w:rFonts w:ascii="Arial" w:hAnsi="Arial" w:cs="Arial"/>
                <w:lang w:val="en-AU" w:eastAsia="en-AU"/>
              </w:rPr>
            </w:pPr>
          </w:p>
          <w:p w:rsidR="00864725" w:rsidRPr="00306451" w:rsidRDefault="00864725" w:rsidP="00864725">
            <w:pPr>
              <w:rPr>
                <w:rFonts w:ascii="Arial" w:hAnsi="Arial" w:cs="Arial"/>
                <w:lang w:val="en-AU" w:eastAsia="en-AU"/>
              </w:rPr>
            </w:pPr>
          </w:p>
        </w:tc>
      </w:tr>
    </w:tbl>
    <w:p w:rsidR="00864725" w:rsidRPr="000A27B3" w:rsidRDefault="000A27B3" w:rsidP="00864725">
      <w:pPr>
        <w:rPr>
          <w:rFonts w:ascii="Arial" w:hAnsi="Arial" w:cs="Arial"/>
          <w:lang w:val="en-AU"/>
        </w:rPr>
      </w:pPr>
      <w:r w:rsidRPr="000A27B3">
        <w:rPr>
          <w:rFonts w:ascii="Arial" w:hAnsi="Arial" w:cs="Arial"/>
          <w:highlight w:val="yellow"/>
          <w:lang w:val="en-AU"/>
        </w:rPr>
        <w:t>Holiday homework: Practice language analysis/</w:t>
      </w:r>
      <w:proofErr w:type="spellStart"/>
      <w:r w:rsidRPr="000A27B3">
        <w:rPr>
          <w:rFonts w:ascii="Arial" w:hAnsi="Arial" w:cs="Arial"/>
          <w:highlight w:val="yellow"/>
          <w:u w:val="single"/>
          <w:lang w:val="en-AU"/>
        </w:rPr>
        <w:t>Mabo</w:t>
      </w:r>
      <w:proofErr w:type="spellEnd"/>
      <w:r w:rsidRPr="000A27B3">
        <w:rPr>
          <w:rFonts w:ascii="Arial" w:hAnsi="Arial" w:cs="Arial"/>
          <w:highlight w:val="yellow"/>
          <w:lang w:val="en-AU"/>
        </w:rPr>
        <w:t xml:space="preserve"> revision essay.</w:t>
      </w:r>
    </w:p>
    <w:p w:rsidR="00864725" w:rsidRPr="00844EC0" w:rsidRDefault="00864725" w:rsidP="00864725">
      <w:pPr>
        <w:rPr>
          <w:rFonts w:ascii="Arial" w:hAnsi="Arial" w:cs="Arial"/>
          <w:lang w:val="en-AU"/>
        </w:rPr>
      </w:pPr>
    </w:p>
    <w:p w:rsidR="00864725" w:rsidRDefault="00864725" w:rsidP="00864725">
      <w:pPr>
        <w:ind w:hanging="1080"/>
        <w:rPr>
          <w:rFonts w:ascii="Arial" w:hAnsi="Arial" w:cs="Arial"/>
          <w:b/>
          <w:i/>
          <w:lang w:val="en-AU"/>
        </w:rPr>
      </w:pPr>
      <w:r w:rsidRPr="00844EC0">
        <w:rPr>
          <w:rFonts w:ascii="Arial" w:hAnsi="Arial" w:cs="Arial"/>
          <w:b/>
          <w:i/>
          <w:lang w:val="en-AU"/>
        </w:rPr>
        <w:t xml:space="preserve">Term 3: </w:t>
      </w:r>
      <w:r w:rsidR="003B0D99">
        <w:rPr>
          <w:rFonts w:ascii="Arial" w:hAnsi="Arial" w:cs="Arial"/>
          <w:b/>
          <w:i/>
          <w:lang w:val="en-AU"/>
        </w:rPr>
        <w:t>13</w:t>
      </w:r>
      <w:r w:rsidRPr="00D744CD">
        <w:rPr>
          <w:rFonts w:ascii="Arial" w:hAnsi="Arial" w:cs="Arial"/>
          <w:b/>
          <w:i/>
          <w:vertAlign w:val="superscript"/>
          <w:lang w:val="en-AU"/>
        </w:rPr>
        <w:t>th</w:t>
      </w:r>
      <w:r w:rsidR="003B0D99">
        <w:rPr>
          <w:rFonts w:ascii="Arial" w:hAnsi="Arial" w:cs="Arial"/>
          <w:b/>
          <w:i/>
          <w:lang w:val="en-AU"/>
        </w:rPr>
        <w:t xml:space="preserve"> July- </w:t>
      </w:r>
      <w:r w:rsidR="00A7560D">
        <w:rPr>
          <w:rFonts w:ascii="Arial" w:hAnsi="Arial" w:cs="Arial"/>
          <w:b/>
          <w:i/>
          <w:lang w:val="en-AU"/>
        </w:rPr>
        <w:t>18</w:t>
      </w:r>
      <w:r w:rsidR="003B0D99" w:rsidRPr="003B0D99">
        <w:rPr>
          <w:rFonts w:ascii="Arial" w:hAnsi="Arial" w:cs="Arial"/>
          <w:b/>
          <w:i/>
          <w:vertAlign w:val="superscript"/>
          <w:lang w:val="en-AU"/>
        </w:rPr>
        <w:t>th</w:t>
      </w:r>
      <w:r w:rsidR="003B0D99">
        <w:rPr>
          <w:rFonts w:ascii="Arial" w:hAnsi="Arial" w:cs="Arial"/>
          <w:b/>
          <w:i/>
          <w:lang w:val="en-AU"/>
        </w:rPr>
        <w:t xml:space="preserve"> </w:t>
      </w:r>
      <w:r>
        <w:rPr>
          <w:rFonts w:ascii="Arial" w:hAnsi="Arial" w:cs="Arial"/>
          <w:b/>
          <w:i/>
          <w:lang w:val="en-AU"/>
        </w:rPr>
        <w:t>September (10 weeks)</w:t>
      </w:r>
    </w:p>
    <w:p w:rsidR="00864725" w:rsidRPr="00844EC0" w:rsidRDefault="00864725" w:rsidP="00864725">
      <w:pPr>
        <w:ind w:hanging="1080"/>
        <w:rPr>
          <w:rFonts w:ascii="Arial" w:hAnsi="Arial" w:cs="Arial"/>
          <w:b/>
          <w:i/>
          <w:lang w:val="en-AU"/>
        </w:rPr>
      </w:pPr>
    </w:p>
    <w:tbl>
      <w:tblPr>
        <w:tblW w:w="1098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060"/>
        <w:gridCol w:w="2160"/>
        <w:gridCol w:w="2160"/>
        <w:gridCol w:w="2700"/>
      </w:tblGrid>
      <w:tr w:rsidR="00864725" w:rsidRPr="00306451" w:rsidTr="00864725">
        <w:tc>
          <w:tcPr>
            <w:tcW w:w="90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Week</w:t>
            </w:r>
          </w:p>
        </w:tc>
        <w:tc>
          <w:tcPr>
            <w:tcW w:w="306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Dates</w:t>
            </w:r>
          </w:p>
        </w:tc>
        <w:tc>
          <w:tcPr>
            <w:tcW w:w="216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Topic</w:t>
            </w:r>
          </w:p>
        </w:tc>
        <w:tc>
          <w:tcPr>
            <w:tcW w:w="216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Content</w:t>
            </w:r>
          </w:p>
        </w:tc>
        <w:tc>
          <w:tcPr>
            <w:tcW w:w="270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Assessment</w:t>
            </w: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1</w:t>
            </w:r>
          </w:p>
        </w:tc>
        <w:tc>
          <w:tcPr>
            <w:tcW w:w="3060" w:type="dxa"/>
          </w:tcPr>
          <w:p w:rsidR="00864725" w:rsidRPr="00306451" w:rsidRDefault="000A27B3" w:rsidP="00864725">
            <w:pPr>
              <w:rPr>
                <w:rFonts w:ascii="Arial" w:hAnsi="Arial" w:cs="Arial"/>
                <w:lang w:val="en-AU" w:eastAsia="en-AU"/>
              </w:rPr>
            </w:pPr>
            <w:r>
              <w:rPr>
                <w:rFonts w:ascii="Arial" w:hAnsi="Arial" w:cs="Arial"/>
                <w:lang w:val="en-AU" w:eastAsia="en-AU"/>
              </w:rPr>
              <w:t>13</w:t>
            </w:r>
            <w:r w:rsidR="00864725" w:rsidRPr="0098716C">
              <w:rPr>
                <w:rFonts w:ascii="Arial" w:hAnsi="Arial" w:cs="Arial"/>
                <w:vertAlign w:val="superscript"/>
                <w:lang w:val="en-AU" w:eastAsia="en-AU"/>
              </w:rPr>
              <w:t>th</w:t>
            </w:r>
            <w:r w:rsidR="00864725">
              <w:rPr>
                <w:rFonts w:ascii="Arial" w:hAnsi="Arial" w:cs="Arial"/>
                <w:lang w:val="en-AU" w:eastAsia="en-AU"/>
              </w:rPr>
              <w:t xml:space="preserve"> J</w:t>
            </w:r>
            <w:r>
              <w:rPr>
                <w:rFonts w:ascii="Arial" w:hAnsi="Arial" w:cs="Arial"/>
                <w:lang w:val="en-AU" w:eastAsia="en-AU"/>
              </w:rPr>
              <w:t>uly- 17</w:t>
            </w:r>
            <w:r w:rsidR="00864725" w:rsidRPr="0098716C">
              <w:rPr>
                <w:rFonts w:ascii="Arial" w:hAnsi="Arial" w:cs="Arial"/>
                <w:vertAlign w:val="superscript"/>
                <w:lang w:val="en-AU" w:eastAsia="en-AU"/>
              </w:rPr>
              <w:t>th</w:t>
            </w:r>
            <w:r w:rsidR="00864725">
              <w:rPr>
                <w:rFonts w:ascii="Arial" w:hAnsi="Arial" w:cs="Arial"/>
                <w:lang w:val="en-AU" w:eastAsia="en-AU"/>
              </w:rPr>
              <w:t xml:space="preserve"> July</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 xml:space="preserve">Context – </w:t>
            </w:r>
            <w:r>
              <w:rPr>
                <w:rFonts w:ascii="Arial" w:hAnsi="Arial" w:cs="Arial"/>
                <w:lang w:val="en-AU" w:eastAsia="en-AU"/>
              </w:rPr>
              <w:t>Every Man in this Village is a Liar</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Explore Context</w:t>
            </w:r>
          </w:p>
          <w:p w:rsidR="00864725" w:rsidRPr="00306451" w:rsidRDefault="00864725" w:rsidP="00864725">
            <w:pPr>
              <w:rPr>
                <w:rFonts w:ascii="Arial" w:hAnsi="Arial" w:cs="Arial"/>
                <w:lang w:val="en-AU" w:eastAsia="en-AU"/>
              </w:rPr>
            </w:pPr>
            <w:r w:rsidRPr="00306451">
              <w:rPr>
                <w:rFonts w:ascii="Arial" w:hAnsi="Arial" w:cs="Arial"/>
                <w:lang w:val="en-AU" w:eastAsia="en-AU"/>
              </w:rPr>
              <w:t>Context Analysis of Text</w:t>
            </w: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2</w:t>
            </w:r>
          </w:p>
        </w:tc>
        <w:tc>
          <w:tcPr>
            <w:tcW w:w="3060" w:type="dxa"/>
          </w:tcPr>
          <w:p w:rsidR="00864725" w:rsidRPr="00306451" w:rsidRDefault="000A27B3" w:rsidP="00864725">
            <w:pPr>
              <w:rPr>
                <w:rFonts w:ascii="Arial" w:hAnsi="Arial" w:cs="Arial"/>
                <w:lang w:val="en-AU" w:eastAsia="en-AU"/>
              </w:rPr>
            </w:pPr>
            <w:r>
              <w:rPr>
                <w:rFonts w:ascii="Arial" w:hAnsi="Arial" w:cs="Arial"/>
                <w:lang w:val="en-AU" w:eastAsia="en-AU"/>
              </w:rPr>
              <w:t>20</w:t>
            </w:r>
            <w:r w:rsidRPr="000A27B3">
              <w:rPr>
                <w:rFonts w:ascii="Arial" w:hAnsi="Arial" w:cs="Arial"/>
                <w:vertAlign w:val="superscript"/>
                <w:lang w:val="en-AU" w:eastAsia="en-AU"/>
              </w:rPr>
              <w:t>th</w:t>
            </w:r>
            <w:r>
              <w:rPr>
                <w:rFonts w:ascii="Arial" w:hAnsi="Arial" w:cs="Arial"/>
                <w:lang w:val="en-AU" w:eastAsia="en-AU"/>
              </w:rPr>
              <w:t xml:space="preserve">  July- 24</w:t>
            </w:r>
            <w:r w:rsidR="00864725" w:rsidRPr="0098716C">
              <w:rPr>
                <w:rFonts w:ascii="Arial" w:hAnsi="Arial" w:cs="Arial"/>
                <w:vertAlign w:val="superscript"/>
                <w:lang w:val="en-AU" w:eastAsia="en-AU"/>
              </w:rPr>
              <w:t>th</w:t>
            </w:r>
            <w:r w:rsidR="00864725">
              <w:rPr>
                <w:rFonts w:ascii="Arial" w:hAnsi="Arial" w:cs="Arial"/>
                <w:lang w:val="en-AU" w:eastAsia="en-AU"/>
              </w:rPr>
              <w:t xml:space="preserve"> July</w:t>
            </w: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Context – Every Man in this Village is a Liar</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Context Analysis of Text</w:t>
            </w: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lastRenderedPageBreak/>
              <w:t>3</w:t>
            </w:r>
          </w:p>
        </w:tc>
        <w:tc>
          <w:tcPr>
            <w:tcW w:w="3060" w:type="dxa"/>
          </w:tcPr>
          <w:p w:rsidR="00864725" w:rsidRPr="00306451" w:rsidRDefault="000A27B3" w:rsidP="00864725">
            <w:pPr>
              <w:rPr>
                <w:rFonts w:ascii="Arial" w:hAnsi="Arial" w:cs="Arial"/>
                <w:lang w:val="en-AU" w:eastAsia="en-AU"/>
              </w:rPr>
            </w:pPr>
            <w:r>
              <w:rPr>
                <w:rFonts w:ascii="Arial" w:hAnsi="Arial" w:cs="Arial"/>
                <w:lang w:val="en-AU" w:eastAsia="en-AU"/>
              </w:rPr>
              <w:t>27</w:t>
            </w:r>
            <w:r w:rsidR="00864725" w:rsidRPr="0098716C">
              <w:rPr>
                <w:rFonts w:ascii="Arial" w:hAnsi="Arial" w:cs="Arial"/>
                <w:vertAlign w:val="superscript"/>
                <w:lang w:val="en-AU" w:eastAsia="en-AU"/>
              </w:rPr>
              <w:t>th</w:t>
            </w:r>
            <w:r w:rsidR="00864725">
              <w:rPr>
                <w:rFonts w:ascii="Arial" w:hAnsi="Arial" w:cs="Arial"/>
                <w:lang w:val="en-AU" w:eastAsia="en-AU"/>
              </w:rPr>
              <w:t xml:space="preserve"> July- </w:t>
            </w:r>
            <w:r>
              <w:rPr>
                <w:rFonts w:ascii="Arial" w:hAnsi="Arial" w:cs="Arial"/>
                <w:lang w:val="en-AU" w:eastAsia="en-AU"/>
              </w:rPr>
              <w:t>3</w:t>
            </w:r>
            <w:r w:rsidR="00864725">
              <w:rPr>
                <w:rFonts w:ascii="Arial" w:hAnsi="Arial" w:cs="Arial"/>
                <w:lang w:val="en-AU" w:eastAsia="en-AU"/>
              </w:rPr>
              <w:t>1</w:t>
            </w:r>
            <w:r w:rsidR="00864725" w:rsidRPr="00D749B7">
              <w:rPr>
                <w:rFonts w:ascii="Arial" w:hAnsi="Arial" w:cs="Arial"/>
                <w:vertAlign w:val="superscript"/>
                <w:lang w:val="en-AU" w:eastAsia="en-AU"/>
              </w:rPr>
              <w:t>st</w:t>
            </w:r>
            <w:r>
              <w:rPr>
                <w:rFonts w:ascii="Arial" w:hAnsi="Arial" w:cs="Arial"/>
                <w:vertAlign w:val="superscript"/>
                <w:lang w:val="en-AU" w:eastAsia="en-AU"/>
              </w:rPr>
              <w:t xml:space="preserve">  </w:t>
            </w:r>
            <w:r>
              <w:rPr>
                <w:rFonts w:ascii="Arial" w:hAnsi="Arial" w:cs="Arial"/>
                <w:lang w:val="en-AU" w:eastAsia="en-AU"/>
              </w:rPr>
              <w:t>July</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 xml:space="preserve">Context – </w:t>
            </w:r>
            <w:r>
              <w:rPr>
                <w:rFonts w:ascii="Arial" w:hAnsi="Arial" w:cs="Arial"/>
                <w:lang w:val="en-AU" w:eastAsia="en-AU"/>
              </w:rPr>
              <w:t>Every Man in this Village is a Liar</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Context Analysis of Text</w:t>
            </w:r>
          </w:p>
        </w:tc>
        <w:tc>
          <w:tcPr>
            <w:tcW w:w="2700" w:type="dxa"/>
          </w:tcPr>
          <w:p w:rsidR="00864725" w:rsidRPr="00306451" w:rsidRDefault="00864725" w:rsidP="00864725">
            <w:pPr>
              <w:rPr>
                <w:rFonts w:ascii="Arial" w:hAnsi="Arial" w:cs="Arial"/>
                <w:lang w:val="en-AU" w:eastAsia="en-AU"/>
              </w:rPr>
            </w:pPr>
            <w:r>
              <w:rPr>
                <w:rFonts w:ascii="Arial" w:hAnsi="Arial" w:cs="Arial"/>
                <w:lang w:val="en-AU" w:eastAsia="en-AU"/>
              </w:rPr>
              <w:t xml:space="preserve"> </w:t>
            </w: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4</w:t>
            </w:r>
          </w:p>
        </w:tc>
        <w:tc>
          <w:tcPr>
            <w:tcW w:w="3060" w:type="dxa"/>
          </w:tcPr>
          <w:p w:rsidR="00864725" w:rsidRPr="00306451" w:rsidRDefault="000A27B3" w:rsidP="00864725">
            <w:pPr>
              <w:rPr>
                <w:rFonts w:ascii="Arial" w:hAnsi="Arial" w:cs="Arial"/>
                <w:lang w:val="en-AU" w:eastAsia="en-AU"/>
              </w:rPr>
            </w:pPr>
            <w:r>
              <w:rPr>
                <w:rFonts w:ascii="Arial" w:hAnsi="Arial" w:cs="Arial"/>
                <w:lang w:val="en-AU" w:eastAsia="en-AU"/>
              </w:rPr>
              <w:t>3</w:t>
            </w:r>
            <w:r w:rsidRPr="000A27B3">
              <w:rPr>
                <w:rFonts w:ascii="Arial" w:hAnsi="Arial" w:cs="Arial"/>
                <w:vertAlign w:val="superscript"/>
                <w:lang w:val="en-AU" w:eastAsia="en-AU"/>
              </w:rPr>
              <w:t>rd</w:t>
            </w:r>
            <w:r>
              <w:rPr>
                <w:rFonts w:ascii="Arial" w:hAnsi="Arial" w:cs="Arial"/>
                <w:lang w:val="en-AU" w:eastAsia="en-AU"/>
              </w:rPr>
              <w:t xml:space="preserve"> August- 7</w:t>
            </w:r>
            <w:r w:rsidR="00864725" w:rsidRPr="0098716C">
              <w:rPr>
                <w:rFonts w:ascii="Arial" w:hAnsi="Arial" w:cs="Arial"/>
                <w:vertAlign w:val="superscript"/>
                <w:lang w:val="en-AU" w:eastAsia="en-AU"/>
              </w:rPr>
              <w:t>th</w:t>
            </w:r>
            <w:r w:rsidR="00864725">
              <w:rPr>
                <w:rFonts w:ascii="Arial" w:hAnsi="Arial" w:cs="Arial"/>
                <w:lang w:val="en-AU" w:eastAsia="en-AU"/>
              </w:rPr>
              <w:t xml:space="preserve"> August</w:t>
            </w: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 xml:space="preserve">Context – Every Man in this Village is a Liar </w:t>
            </w: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Context Analysis of text</w:t>
            </w:r>
          </w:p>
        </w:tc>
        <w:tc>
          <w:tcPr>
            <w:tcW w:w="2700" w:type="dxa"/>
          </w:tcPr>
          <w:p w:rsidR="00864725" w:rsidRPr="003D6C57" w:rsidRDefault="00864725" w:rsidP="00864725">
            <w:pPr>
              <w:rPr>
                <w:rFonts w:ascii="Arial" w:hAnsi="Arial" w:cs="Arial"/>
                <w:lang w:val="en-AU" w:eastAsia="en-AU"/>
              </w:rPr>
            </w:pP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5</w:t>
            </w:r>
          </w:p>
        </w:tc>
        <w:tc>
          <w:tcPr>
            <w:tcW w:w="3060" w:type="dxa"/>
          </w:tcPr>
          <w:p w:rsidR="00864725" w:rsidRPr="00306451" w:rsidRDefault="000A27B3" w:rsidP="00864725">
            <w:pPr>
              <w:rPr>
                <w:rFonts w:ascii="Arial" w:hAnsi="Arial" w:cs="Arial"/>
                <w:lang w:val="en-AU" w:eastAsia="en-AU"/>
              </w:rPr>
            </w:pPr>
            <w:r>
              <w:rPr>
                <w:rFonts w:ascii="Arial" w:hAnsi="Arial" w:cs="Arial"/>
                <w:lang w:val="en-AU" w:eastAsia="en-AU"/>
              </w:rPr>
              <w:t>10</w:t>
            </w:r>
            <w:r w:rsidR="00864725" w:rsidRPr="0098716C">
              <w:rPr>
                <w:rFonts w:ascii="Arial" w:hAnsi="Arial" w:cs="Arial"/>
                <w:vertAlign w:val="superscript"/>
                <w:lang w:val="en-AU" w:eastAsia="en-AU"/>
              </w:rPr>
              <w:t>th</w:t>
            </w:r>
            <w:r>
              <w:rPr>
                <w:rFonts w:ascii="Arial" w:hAnsi="Arial" w:cs="Arial"/>
                <w:lang w:val="en-AU" w:eastAsia="en-AU"/>
              </w:rPr>
              <w:t xml:space="preserve"> August- 14</w:t>
            </w:r>
            <w:r w:rsidR="00864725" w:rsidRPr="0098716C">
              <w:rPr>
                <w:rFonts w:ascii="Arial" w:hAnsi="Arial" w:cs="Arial"/>
                <w:vertAlign w:val="superscript"/>
                <w:lang w:val="en-AU" w:eastAsia="en-AU"/>
              </w:rPr>
              <w:t>th</w:t>
            </w:r>
            <w:r w:rsidR="00864725">
              <w:rPr>
                <w:rFonts w:ascii="Arial" w:hAnsi="Arial" w:cs="Arial"/>
                <w:lang w:val="en-AU" w:eastAsia="en-AU"/>
              </w:rPr>
              <w:t xml:space="preserve"> August</w:t>
            </w: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Context – Every Man in this Village is a Liar</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Text Analysis</w:t>
            </w:r>
          </w:p>
        </w:tc>
        <w:tc>
          <w:tcPr>
            <w:tcW w:w="2700" w:type="dxa"/>
          </w:tcPr>
          <w:p w:rsidR="00864725" w:rsidRPr="00464D8C" w:rsidRDefault="00864725" w:rsidP="00864725">
            <w:pPr>
              <w:rPr>
                <w:rFonts w:ascii="Arial" w:hAnsi="Arial" w:cs="Arial"/>
                <w:sz w:val="20"/>
                <w:szCs w:val="20"/>
                <w:lang w:val="en-AU" w:eastAsia="en-AU"/>
              </w:rPr>
            </w:pPr>
            <w:r w:rsidRPr="00464D8C">
              <w:rPr>
                <w:rFonts w:ascii="Arial" w:hAnsi="Arial" w:cs="Arial"/>
                <w:sz w:val="20"/>
                <w:szCs w:val="20"/>
                <w:lang w:val="en-AU" w:eastAsia="en-AU"/>
              </w:rPr>
              <w:t>Context Outcome 2 – Response/s in persuasive, expository or imaginative form and written explanation</w:t>
            </w: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6</w:t>
            </w:r>
          </w:p>
        </w:tc>
        <w:tc>
          <w:tcPr>
            <w:tcW w:w="3060" w:type="dxa"/>
          </w:tcPr>
          <w:p w:rsidR="00864725" w:rsidRPr="00306451" w:rsidRDefault="000A27B3" w:rsidP="00864725">
            <w:pPr>
              <w:rPr>
                <w:rFonts w:ascii="Arial" w:hAnsi="Arial" w:cs="Arial"/>
                <w:lang w:val="en-AU" w:eastAsia="en-AU"/>
              </w:rPr>
            </w:pPr>
            <w:r>
              <w:rPr>
                <w:rFonts w:ascii="Arial" w:hAnsi="Arial" w:cs="Arial"/>
                <w:lang w:val="en-AU" w:eastAsia="en-AU"/>
              </w:rPr>
              <w:t>17</w:t>
            </w:r>
            <w:r w:rsidR="00864725" w:rsidRPr="0098716C">
              <w:rPr>
                <w:rFonts w:ascii="Arial" w:hAnsi="Arial" w:cs="Arial"/>
                <w:vertAlign w:val="superscript"/>
                <w:lang w:val="en-AU" w:eastAsia="en-AU"/>
              </w:rPr>
              <w:t>th</w:t>
            </w:r>
            <w:r>
              <w:rPr>
                <w:rFonts w:ascii="Arial" w:hAnsi="Arial" w:cs="Arial"/>
                <w:lang w:val="en-AU" w:eastAsia="en-AU"/>
              </w:rPr>
              <w:t xml:space="preserve"> August- 21</w:t>
            </w:r>
            <w:r w:rsidRPr="000A27B3">
              <w:rPr>
                <w:rFonts w:ascii="Arial" w:hAnsi="Arial" w:cs="Arial"/>
                <w:vertAlign w:val="superscript"/>
                <w:lang w:val="en-AU" w:eastAsia="en-AU"/>
              </w:rPr>
              <w:t>st</w:t>
            </w:r>
            <w:r w:rsidR="00864725">
              <w:rPr>
                <w:rFonts w:ascii="Arial" w:hAnsi="Arial" w:cs="Arial"/>
                <w:lang w:val="en-AU" w:eastAsia="en-AU"/>
              </w:rPr>
              <w:t>August</w:t>
            </w:r>
          </w:p>
        </w:tc>
        <w:tc>
          <w:tcPr>
            <w:tcW w:w="2160" w:type="dxa"/>
          </w:tcPr>
          <w:p w:rsidR="00864725" w:rsidRPr="00306451" w:rsidRDefault="0080685B" w:rsidP="00864725">
            <w:pPr>
              <w:rPr>
                <w:rFonts w:ascii="Arial" w:hAnsi="Arial" w:cs="Arial"/>
                <w:lang w:val="en-AU" w:eastAsia="en-AU"/>
              </w:rPr>
            </w:pPr>
            <w:r>
              <w:rPr>
                <w:rFonts w:ascii="Arial" w:hAnsi="Arial" w:cs="Arial"/>
                <w:lang w:val="en-AU" w:eastAsia="en-AU"/>
              </w:rPr>
              <w:t>The Thing Around Your Neck</w:t>
            </w:r>
          </w:p>
        </w:tc>
        <w:tc>
          <w:tcPr>
            <w:tcW w:w="2160" w:type="dxa"/>
          </w:tcPr>
          <w:p w:rsidR="00864725" w:rsidRPr="00306451" w:rsidRDefault="00864725" w:rsidP="00864725">
            <w:pPr>
              <w:rPr>
                <w:rFonts w:ascii="Arial" w:hAnsi="Arial" w:cs="Arial"/>
                <w:lang w:val="en-AU" w:eastAsia="en-AU"/>
              </w:rPr>
            </w:pPr>
            <w:r>
              <w:rPr>
                <w:rFonts w:ascii="Arial" w:hAnsi="Arial" w:cs="Arial"/>
                <w:lang w:val="en-AU" w:eastAsia="en-AU"/>
              </w:rPr>
              <w:t>Text Analysis</w:t>
            </w: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7</w:t>
            </w:r>
          </w:p>
        </w:tc>
        <w:tc>
          <w:tcPr>
            <w:tcW w:w="3060" w:type="dxa"/>
          </w:tcPr>
          <w:p w:rsidR="00864725" w:rsidRPr="00306451" w:rsidRDefault="000A27B3" w:rsidP="00864725">
            <w:pPr>
              <w:rPr>
                <w:rFonts w:ascii="Arial" w:hAnsi="Arial" w:cs="Arial"/>
                <w:lang w:val="en-AU" w:eastAsia="en-AU"/>
              </w:rPr>
            </w:pPr>
            <w:r>
              <w:rPr>
                <w:rFonts w:ascii="Arial" w:hAnsi="Arial" w:cs="Arial"/>
                <w:lang w:val="en-AU" w:eastAsia="en-AU"/>
              </w:rPr>
              <w:t>24</w:t>
            </w:r>
            <w:r w:rsidR="00864725" w:rsidRPr="0098716C">
              <w:rPr>
                <w:rFonts w:ascii="Arial" w:hAnsi="Arial" w:cs="Arial"/>
                <w:vertAlign w:val="superscript"/>
                <w:lang w:val="en-AU" w:eastAsia="en-AU"/>
              </w:rPr>
              <w:t>th</w:t>
            </w:r>
            <w:r w:rsidR="00926D8E">
              <w:rPr>
                <w:rFonts w:ascii="Arial" w:hAnsi="Arial" w:cs="Arial"/>
                <w:lang w:val="en-AU" w:eastAsia="en-AU"/>
              </w:rPr>
              <w:t xml:space="preserve"> August- 28</w:t>
            </w:r>
            <w:r w:rsidR="00864725">
              <w:rPr>
                <w:rFonts w:ascii="Arial" w:hAnsi="Arial" w:cs="Arial"/>
                <w:lang w:val="en-AU" w:eastAsia="en-AU"/>
              </w:rPr>
              <w:t>th August</w:t>
            </w:r>
            <w:r w:rsidR="00864725">
              <w:rPr>
                <w:rFonts w:ascii="Arial" w:hAnsi="Arial" w:cs="Arial"/>
                <w:lang w:val="en-AU" w:eastAsia="en-AU"/>
              </w:rPr>
              <w:br/>
            </w:r>
            <w:r>
              <w:rPr>
                <w:rFonts w:ascii="Arial" w:hAnsi="Arial" w:cs="Arial"/>
                <w:b/>
                <w:lang w:val="en-AU" w:eastAsia="en-AU"/>
              </w:rPr>
              <w:t>26</w:t>
            </w:r>
            <w:r w:rsidR="00864725" w:rsidRPr="00D40022">
              <w:rPr>
                <w:rFonts w:ascii="Arial" w:hAnsi="Arial" w:cs="Arial"/>
                <w:b/>
                <w:lang w:val="en-AU" w:eastAsia="en-AU"/>
              </w:rPr>
              <w:t>/8</w:t>
            </w:r>
            <w:r w:rsidR="00864725">
              <w:rPr>
                <w:rFonts w:ascii="Arial" w:hAnsi="Arial" w:cs="Arial"/>
                <w:lang w:val="en-AU" w:eastAsia="en-AU"/>
              </w:rPr>
              <w:t xml:space="preserve"> </w:t>
            </w:r>
            <w:r w:rsidR="00864725" w:rsidRPr="009E0030">
              <w:rPr>
                <w:rFonts w:ascii="Arial" w:hAnsi="Arial" w:cs="Arial"/>
                <w:sz w:val="22"/>
                <w:szCs w:val="22"/>
                <w:lang w:val="en-AU" w:eastAsia="en-AU"/>
              </w:rPr>
              <w:t>English practice exa</w:t>
            </w:r>
            <w:r w:rsidR="00864725">
              <w:rPr>
                <w:rFonts w:ascii="Arial" w:hAnsi="Arial" w:cs="Arial"/>
                <w:sz w:val="22"/>
                <w:szCs w:val="22"/>
                <w:lang w:val="en-AU" w:eastAsia="en-AU"/>
              </w:rPr>
              <w:t>m</w:t>
            </w:r>
            <w:r>
              <w:rPr>
                <w:rFonts w:ascii="Arial" w:hAnsi="Arial" w:cs="Arial"/>
                <w:sz w:val="22"/>
                <w:szCs w:val="22"/>
                <w:lang w:val="en-AU" w:eastAsia="en-AU"/>
              </w:rPr>
              <w:t xml:space="preserve"> (to be confirmed)</w:t>
            </w:r>
          </w:p>
        </w:tc>
        <w:tc>
          <w:tcPr>
            <w:tcW w:w="2160" w:type="dxa"/>
          </w:tcPr>
          <w:p w:rsidR="00864725" w:rsidRPr="00306451" w:rsidRDefault="0080685B" w:rsidP="00864725">
            <w:pPr>
              <w:rPr>
                <w:rFonts w:ascii="Arial" w:hAnsi="Arial" w:cs="Arial"/>
                <w:lang w:val="en-AU" w:eastAsia="en-AU"/>
              </w:rPr>
            </w:pPr>
            <w:r>
              <w:rPr>
                <w:rFonts w:ascii="Arial" w:hAnsi="Arial" w:cs="Arial"/>
                <w:lang w:val="en-AU" w:eastAsia="en-AU"/>
              </w:rPr>
              <w:t>The Thing Around Your Neck</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Text Analysis</w:t>
            </w: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8</w:t>
            </w:r>
          </w:p>
        </w:tc>
        <w:tc>
          <w:tcPr>
            <w:tcW w:w="3060" w:type="dxa"/>
          </w:tcPr>
          <w:p w:rsidR="00864725" w:rsidRPr="00306451" w:rsidRDefault="00926D8E" w:rsidP="00864725">
            <w:pPr>
              <w:rPr>
                <w:rFonts w:ascii="Arial" w:hAnsi="Arial" w:cs="Arial"/>
                <w:lang w:val="en-AU" w:eastAsia="en-AU"/>
              </w:rPr>
            </w:pPr>
            <w:r>
              <w:rPr>
                <w:rFonts w:ascii="Arial" w:hAnsi="Arial" w:cs="Arial"/>
                <w:lang w:val="en-AU" w:eastAsia="en-AU"/>
              </w:rPr>
              <w:t>31st August</w:t>
            </w:r>
            <w:r w:rsidR="0080685B">
              <w:rPr>
                <w:rFonts w:ascii="Arial" w:hAnsi="Arial" w:cs="Arial"/>
                <w:lang w:val="en-AU" w:eastAsia="en-AU"/>
              </w:rPr>
              <w:t xml:space="preserve"> </w:t>
            </w:r>
            <w:r>
              <w:rPr>
                <w:rFonts w:ascii="Arial" w:hAnsi="Arial" w:cs="Arial"/>
                <w:lang w:val="en-AU" w:eastAsia="en-AU"/>
              </w:rPr>
              <w:t>- 4</w:t>
            </w:r>
            <w:r w:rsidR="00864725" w:rsidRPr="00C11237">
              <w:rPr>
                <w:rFonts w:ascii="Arial" w:hAnsi="Arial" w:cs="Arial"/>
                <w:vertAlign w:val="superscript"/>
                <w:lang w:val="en-AU" w:eastAsia="en-AU"/>
              </w:rPr>
              <w:t>th</w:t>
            </w:r>
            <w:r w:rsidR="00864725">
              <w:rPr>
                <w:rFonts w:ascii="Arial" w:hAnsi="Arial" w:cs="Arial"/>
                <w:lang w:val="en-AU" w:eastAsia="en-AU"/>
              </w:rPr>
              <w:t xml:space="preserve"> Sept.</w:t>
            </w:r>
          </w:p>
        </w:tc>
        <w:tc>
          <w:tcPr>
            <w:tcW w:w="2160" w:type="dxa"/>
          </w:tcPr>
          <w:p w:rsidR="00864725" w:rsidRPr="00306451" w:rsidRDefault="0080685B" w:rsidP="00864725">
            <w:pPr>
              <w:rPr>
                <w:rFonts w:ascii="Arial" w:hAnsi="Arial" w:cs="Arial"/>
                <w:lang w:val="en-AU" w:eastAsia="en-AU"/>
              </w:rPr>
            </w:pPr>
            <w:r>
              <w:rPr>
                <w:rFonts w:ascii="Arial" w:hAnsi="Arial" w:cs="Arial"/>
                <w:lang w:val="en-AU" w:eastAsia="en-AU"/>
              </w:rPr>
              <w:t>The Thing Around Your Neck</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Text Analysis</w:t>
            </w: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9</w:t>
            </w:r>
          </w:p>
        </w:tc>
        <w:tc>
          <w:tcPr>
            <w:tcW w:w="3060" w:type="dxa"/>
          </w:tcPr>
          <w:p w:rsidR="00864725" w:rsidRPr="00306451" w:rsidRDefault="00A7560D" w:rsidP="00864725">
            <w:pPr>
              <w:rPr>
                <w:rFonts w:ascii="Arial" w:hAnsi="Arial" w:cs="Arial"/>
                <w:lang w:val="en-AU" w:eastAsia="en-AU"/>
              </w:rPr>
            </w:pPr>
            <w:r>
              <w:rPr>
                <w:rFonts w:ascii="Arial" w:hAnsi="Arial" w:cs="Arial"/>
                <w:lang w:val="en-AU" w:eastAsia="en-AU"/>
              </w:rPr>
              <w:t>7</w:t>
            </w:r>
            <w:r w:rsidR="00864725" w:rsidRPr="0098716C">
              <w:rPr>
                <w:rFonts w:ascii="Arial" w:hAnsi="Arial" w:cs="Arial"/>
                <w:vertAlign w:val="superscript"/>
                <w:lang w:val="en-AU" w:eastAsia="en-AU"/>
              </w:rPr>
              <w:t>th</w:t>
            </w:r>
            <w:r>
              <w:rPr>
                <w:rFonts w:ascii="Arial" w:hAnsi="Arial" w:cs="Arial"/>
                <w:lang w:val="en-AU" w:eastAsia="en-AU"/>
              </w:rPr>
              <w:t xml:space="preserve"> Sept.- 11</w:t>
            </w:r>
            <w:r w:rsidR="00864725" w:rsidRPr="0098716C">
              <w:rPr>
                <w:rFonts w:ascii="Arial" w:hAnsi="Arial" w:cs="Arial"/>
                <w:vertAlign w:val="superscript"/>
                <w:lang w:val="en-AU" w:eastAsia="en-AU"/>
              </w:rPr>
              <w:t>th</w:t>
            </w:r>
            <w:r w:rsidR="00864725">
              <w:rPr>
                <w:rFonts w:ascii="Arial" w:hAnsi="Arial" w:cs="Arial"/>
                <w:lang w:val="en-AU" w:eastAsia="en-AU"/>
              </w:rPr>
              <w:t xml:space="preserve"> Sept.</w:t>
            </w:r>
          </w:p>
        </w:tc>
        <w:tc>
          <w:tcPr>
            <w:tcW w:w="2160" w:type="dxa"/>
          </w:tcPr>
          <w:p w:rsidR="00864725" w:rsidRPr="00306451" w:rsidRDefault="0080685B" w:rsidP="00864725">
            <w:pPr>
              <w:rPr>
                <w:rFonts w:ascii="Arial" w:hAnsi="Arial" w:cs="Arial"/>
                <w:lang w:val="en-AU" w:eastAsia="en-AU"/>
              </w:rPr>
            </w:pPr>
            <w:r>
              <w:rPr>
                <w:rFonts w:ascii="Arial" w:hAnsi="Arial" w:cs="Arial"/>
                <w:lang w:val="en-AU" w:eastAsia="en-AU"/>
              </w:rPr>
              <w:t>The Thing Around Your Neck</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Text Analysis</w:t>
            </w:r>
          </w:p>
        </w:tc>
        <w:tc>
          <w:tcPr>
            <w:tcW w:w="2700" w:type="dxa"/>
          </w:tcPr>
          <w:p w:rsidR="00864725" w:rsidRPr="00306451" w:rsidRDefault="00864725" w:rsidP="00864725">
            <w:pPr>
              <w:rPr>
                <w:rFonts w:ascii="Arial" w:hAnsi="Arial" w:cs="Arial"/>
                <w:lang w:val="en-AU" w:eastAsia="en-AU"/>
              </w:rPr>
            </w:pP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10</w:t>
            </w:r>
          </w:p>
        </w:tc>
        <w:tc>
          <w:tcPr>
            <w:tcW w:w="3060" w:type="dxa"/>
          </w:tcPr>
          <w:p w:rsidR="00864725" w:rsidRPr="00306451" w:rsidRDefault="00A7560D" w:rsidP="00864725">
            <w:pPr>
              <w:rPr>
                <w:rFonts w:ascii="Arial" w:hAnsi="Arial" w:cs="Arial"/>
                <w:lang w:val="en-AU" w:eastAsia="en-AU"/>
              </w:rPr>
            </w:pPr>
            <w:r>
              <w:rPr>
                <w:rFonts w:ascii="Arial" w:hAnsi="Arial" w:cs="Arial"/>
                <w:lang w:val="en-AU" w:eastAsia="en-AU"/>
              </w:rPr>
              <w:t>14</w:t>
            </w:r>
            <w:r w:rsidR="00864725" w:rsidRPr="0098716C">
              <w:rPr>
                <w:rFonts w:ascii="Arial" w:hAnsi="Arial" w:cs="Arial"/>
                <w:vertAlign w:val="superscript"/>
                <w:lang w:val="en-AU" w:eastAsia="en-AU"/>
              </w:rPr>
              <w:t>th</w:t>
            </w:r>
            <w:r>
              <w:rPr>
                <w:rFonts w:ascii="Arial" w:hAnsi="Arial" w:cs="Arial"/>
                <w:lang w:val="en-AU" w:eastAsia="en-AU"/>
              </w:rPr>
              <w:t xml:space="preserve"> Sept- 18</w:t>
            </w:r>
            <w:r w:rsidR="00864725" w:rsidRPr="00C11237">
              <w:rPr>
                <w:rFonts w:ascii="Arial" w:hAnsi="Arial" w:cs="Arial"/>
                <w:vertAlign w:val="superscript"/>
                <w:lang w:val="en-AU" w:eastAsia="en-AU"/>
              </w:rPr>
              <w:t>th</w:t>
            </w:r>
            <w:r w:rsidR="00864725">
              <w:rPr>
                <w:rFonts w:ascii="Arial" w:hAnsi="Arial" w:cs="Arial"/>
                <w:lang w:val="en-AU" w:eastAsia="en-AU"/>
              </w:rPr>
              <w:t xml:space="preserve"> Sept.</w:t>
            </w:r>
          </w:p>
        </w:tc>
        <w:tc>
          <w:tcPr>
            <w:tcW w:w="2160" w:type="dxa"/>
          </w:tcPr>
          <w:p w:rsidR="00864725" w:rsidRPr="00306451" w:rsidRDefault="0080685B" w:rsidP="00864725">
            <w:pPr>
              <w:rPr>
                <w:rFonts w:ascii="Arial" w:hAnsi="Arial" w:cs="Arial"/>
                <w:lang w:val="en-AU" w:eastAsia="en-AU"/>
              </w:rPr>
            </w:pPr>
            <w:r>
              <w:rPr>
                <w:rFonts w:ascii="Arial" w:hAnsi="Arial" w:cs="Arial"/>
                <w:lang w:val="en-AU" w:eastAsia="en-AU"/>
              </w:rPr>
              <w:t>The Thing Around Your Neck</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Text Analysis</w:t>
            </w:r>
          </w:p>
        </w:tc>
        <w:tc>
          <w:tcPr>
            <w:tcW w:w="2700" w:type="dxa"/>
          </w:tcPr>
          <w:p w:rsidR="00864725" w:rsidRPr="00306451" w:rsidRDefault="0080685B" w:rsidP="00864725">
            <w:pPr>
              <w:rPr>
                <w:rFonts w:ascii="Arial" w:hAnsi="Arial" w:cs="Arial"/>
                <w:lang w:val="en-AU" w:eastAsia="en-AU"/>
              </w:rPr>
            </w:pPr>
            <w:r>
              <w:rPr>
                <w:rFonts w:ascii="Arial" w:hAnsi="Arial" w:cs="Arial"/>
                <w:lang w:val="en-AU" w:eastAsia="en-AU"/>
              </w:rPr>
              <w:t>The Thing Around Your Neck</w:t>
            </w:r>
            <w:r w:rsidRPr="00306451">
              <w:rPr>
                <w:rFonts w:ascii="Arial" w:hAnsi="Arial" w:cs="Arial"/>
                <w:lang w:val="en-AU" w:eastAsia="en-AU"/>
              </w:rPr>
              <w:t xml:space="preserve"> </w:t>
            </w:r>
            <w:r w:rsidR="00864725" w:rsidRPr="00306451">
              <w:rPr>
                <w:rFonts w:ascii="Arial" w:hAnsi="Arial" w:cs="Arial"/>
                <w:lang w:val="en-AU" w:eastAsia="en-AU"/>
              </w:rPr>
              <w:t>Outcome 1 – Extended Written Interpretation</w:t>
            </w:r>
          </w:p>
        </w:tc>
      </w:tr>
    </w:tbl>
    <w:p w:rsidR="00864725" w:rsidRPr="00844EC0" w:rsidRDefault="00864725" w:rsidP="00864725">
      <w:pPr>
        <w:rPr>
          <w:rFonts w:ascii="Arial" w:hAnsi="Arial" w:cs="Arial"/>
          <w:lang w:val="en-AU"/>
        </w:rPr>
      </w:pPr>
    </w:p>
    <w:p w:rsidR="00864725" w:rsidRDefault="00864725" w:rsidP="00864725">
      <w:pPr>
        <w:ind w:hanging="1080"/>
        <w:rPr>
          <w:rFonts w:ascii="Arial" w:hAnsi="Arial" w:cs="Arial"/>
          <w:b/>
          <w:i/>
          <w:lang w:val="en-AU"/>
        </w:rPr>
      </w:pPr>
      <w:r w:rsidRPr="00844EC0">
        <w:rPr>
          <w:rFonts w:ascii="Arial" w:hAnsi="Arial" w:cs="Arial"/>
          <w:b/>
          <w:i/>
          <w:lang w:val="en-AU"/>
        </w:rPr>
        <w:t xml:space="preserve">Term 4: </w:t>
      </w:r>
      <w:r w:rsidR="001353C2">
        <w:rPr>
          <w:rFonts w:ascii="Arial" w:hAnsi="Arial" w:cs="Arial"/>
          <w:b/>
          <w:i/>
          <w:lang w:val="en-AU"/>
        </w:rPr>
        <w:t>5</w:t>
      </w:r>
      <w:r w:rsidRPr="00D744CD">
        <w:rPr>
          <w:rFonts w:ascii="Arial" w:hAnsi="Arial" w:cs="Arial"/>
          <w:b/>
          <w:i/>
          <w:vertAlign w:val="superscript"/>
          <w:lang w:val="en-AU"/>
        </w:rPr>
        <w:t>th</w:t>
      </w:r>
      <w:r>
        <w:rPr>
          <w:rFonts w:ascii="Arial" w:hAnsi="Arial" w:cs="Arial"/>
          <w:b/>
          <w:i/>
          <w:lang w:val="en-AU"/>
        </w:rPr>
        <w:t xml:space="preserve"> October- 22nd October (2.5 weeks)</w:t>
      </w:r>
    </w:p>
    <w:p w:rsidR="00864725" w:rsidRPr="00844EC0" w:rsidRDefault="00864725" w:rsidP="00864725">
      <w:pPr>
        <w:ind w:hanging="1080"/>
        <w:rPr>
          <w:rFonts w:ascii="Arial" w:hAnsi="Arial" w:cs="Arial"/>
          <w:b/>
          <w:i/>
          <w:lang w:val="en-AU"/>
        </w:rPr>
      </w:pPr>
    </w:p>
    <w:tbl>
      <w:tblPr>
        <w:tblW w:w="1098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060"/>
        <w:gridCol w:w="2160"/>
        <w:gridCol w:w="2160"/>
        <w:gridCol w:w="2700"/>
      </w:tblGrid>
      <w:tr w:rsidR="00864725" w:rsidRPr="00306451" w:rsidTr="00864725">
        <w:tc>
          <w:tcPr>
            <w:tcW w:w="90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Week</w:t>
            </w:r>
          </w:p>
        </w:tc>
        <w:tc>
          <w:tcPr>
            <w:tcW w:w="306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Dates</w:t>
            </w:r>
          </w:p>
        </w:tc>
        <w:tc>
          <w:tcPr>
            <w:tcW w:w="216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Topic</w:t>
            </w:r>
          </w:p>
        </w:tc>
        <w:tc>
          <w:tcPr>
            <w:tcW w:w="216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Content</w:t>
            </w:r>
          </w:p>
        </w:tc>
        <w:tc>
          <w:tcPr>
            <w:tcW w:w="2700" w:type="dxa"/>
          </w:tcPr>
          <w:p w:rsidR="00864725" w:rsidRPr="00306451" w:rsidRDefault="00864725" w:rsidP="00864725">
            <w:pPr>
              <w:rPr>
                <w:rFonts w:ascii="Arial" w:hAnsi="Arial" w:cs="Arial"/>
                <w:b/>
                <w:u w:val="single"/>
                <w:lang w:val="en-AU" w:eastAsia="en-AU"/>
              </w:rPr>
            </w:pPr>
            <w:r w:rsidRPr="00306451">
              <w:rPr>
                <w:rFonts w:ascii="Arial" w:hAnsi="Arial" w:cs="Arial"/>
                <w:b/>
                <w:u w:val="single"/>
                <w:lang w:val="en-AU" w:eastAsia="en-AU"/>
              </w:rPr>
              <w:t>Assessment</w:t>
            </w: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1</w:t>
            </w:r>
          </w:p>
        </w:tc>
        <w:tc>
          <w:tcPr>
            <w:tcW w:w="3060" w:type="dxa"/>
          </w:tcPr>
          <w:p w:rsidR="00864725" w:rsidRPr="00306451" w:rsidRDefault="005D6DD5" w:rsidP="00864725">
            <w:pPr>
              <w:rPr>
                <w:rFonts w:ascii="Arial" w:hAnsi="Arial" w:cs="Arial"/>
                <w:lang w:val="en-AU" w:eastAsia="en-AU"/>
              </w:rPr>
            </w:pPr>
            <w:r>
              <w:rPr>
                <w:rFonts w:ascii="Arial" w:hAnsi="Arial" w:cs="Arial"/>
                <w:lang w:val="en-AU" w:eastAsia="en-AU"/>
              </w:rPr>
              <w:t>5</w:t>
            </w:r>
            <w:r w:rsidR="00864725" w:rsidRPr="00841950">
              <w:rPr>
                <w:rFonts w:ascii="Arial" w:hAnsi="Arial" w:cs="Arial"/>
                <w:vertAlign w:val="superscript"/>
                <w:lang w:val="en-AU" w:eastAsia="en-AU"/>
              </w:rPr>
              <w:t>th</w:t>
            </w:r>
            <w:r>
              <w:rPr>
                <w:rFonts w:ascii="Arial" w:hAnsi="Arial" w:cs="Arial"/>
                <w:lang w:val="en-AU" w:eastAsia="en-AU"/>
              </w:rPr>
              <w:t xml:space="preserve"> Oct.- 9</w:t>
            </w:r>
            <w:r w:rsidR="00864725" w:rsidRPr="00841950">
              <w:rPr>
                <w:rFonts w:ascii="Arial" w:hAnsi="Arial" w:cs="Arial"/>
                <w:vertAlign w:val="superscript"/>
                <w:lang w:val="en-AU" w:eastAsia="en-AU"/>
              </w:rPr>
              <w:t>th</w:t>
            </w:r>
            <w:r w:rsidR="00864725">
              <w:rPr>
                <w:rFonts w:ascii="Arial" w:hAnsi="Arial" w:cs="Arial"/>
                <w:lang w:val="en-AU" w:eastAsia="en-AU"/>
              </w:rPr>
              <w:t xml:space="preserve"> Oct.</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Revision</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Lectures</w:t>
            </w:r>
          </w:p>
        </w:tc>
        <w:tc>
          <w:tcPr>
            <w:tcW w:w="27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Exam Practice</w:t>
            </w: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2</w:t>
            </w:r>
          </w:p>
        </w:tc>
        <w:tc>
          <w:tcPr>
            <w:tcW w:w="3060" w:type="dxa"/>
          </w:tcPr>
          <w:p w:rsidR="00864725" w:rsidRPr="00306451" w:rsidRDefault="005D6DD5" w:rsidP="00864725">
            <w:pPr>
              <w:rPr>
                <w:rFonts w:ascii="Arial" w:hAnsi="Arial" w:cs="Arial"/>
                <w:lang w:val="en-AU" w:eastAsia="en-AU"/>
              </w:rPr>
            </w:pPr>
            <w:r>
              <w:rPr>
                <w:rFonts w:ascii="Arial" w:hAnsi="Arial" w:cs="Arial"/>
                <w:lang w:val="en-AU" w:eastAsia="en-AU"/>
              </w:rPr>
              <w:t>12</w:t>
            </w:r>
            <w:r w:rsidR="00864725" w:rsidRPr="00841950">
              <w:rPr>
                <w:rFonts w:ascii="Arial" w:hAnsi="Arial" w:cs="Arial"/>
                <w:vertAlign w:val="superscript"/>
                <w:lang w:val="en-AU" w:eastAsia="en-AU"/>
              </w:rPr>
              <w:t>th</w:t>
            </w:r>
            <w:r>
              <w:rPr>
                <w:rFonts w:ascii="Arial" w:hAnsi="Arial" w:cs="Arial"/>
                <w:lang w:val="en-AU" w:eastAsia="en-AU"/>
              </w:rPr>
              <w:t xml:space="preserve"> Oct.- 16</w:t>
            </w:r>
            <w:r w:rsidR="00864725" w:rsidRPr="00841950">
              <w:rPr>
                <w:rFonts w:ascii="Arial" w:hAnsi="Arial" w:cs="Arial"/>
                <w:vertAlign w:val="superscript"/>
                <w:lang w:val="en-AU" w:eastAsia="en-AU"/>
              </w:rPr>
              <w:t>th</w:t>
            </w:r>
            <w:r w:rsidR="00864725">
              <w:rPr>
                <w:rFonts w:ascii="Arial" w:hAnsi="Arial" w:cs="Arial"/>
                <w:lang w:val="en-AU" w:eastAsia="en-AU"/>
              </w:rPr>
              <w:t xml:space="preserve"> Oct.</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Revision</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Lectures</w:t>
            </w:r>
          </w:p>
        </w:tc>
        <w:tc>
          <w:tcPr>
            <w:tcW w:w="27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Exam Practice</w:t>
            </w:r>
          </w:p>
        </w:tc>
      </w:tr>
      <w:tr w:rsidR="00864725" w:rsidRPr="00306451" w:rsidTr="00864725">
        <w:tc>
          <w:tcPr>
            <w:tcW w:w="9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3</w:t>
            </w:r>
          </w:p>
        </w:tc>
        <w:tc>
          <w:tcPr>
            <w:tcW w:w="3060" w:type="dxa"/>
          </w:tcPr>
          <w:p w:rsidR="00864725" w:rsidRPr="00306451" w:rsidRDefault="005D6DD5" w:rsidP="00864725">
            <w:pPr>
              <w:rPr>
                <w:rFonts w:ascii="Arial" w:hAnsi="Arial" w:cs="Arial"/>
                <w:lang w:val="en-AU" w:eastAsia="en-AU"/>
              </w:rPr>
            </w:pPr>
            <w:r>
              <w:rPr>
                <w:rFonts w:ascii="Arial" w:hAnsi="Arial" w:cs="Arial"/>
                <w:lang w:val="en-AU" w:eastAsia="en-AU"/>
              </w:rPr>
              <w:t>19</w:t>
            </w:r>
            <w:r w:rsidR="00864725" w:rsidRPr="00AC57B0">
              <w:rPr>
                <w:rFonts w:ascii="Arial" w:hAnsi="Arial" w:cs="Arial"/>
                <w:vertAlign w:val="superscript"/>
                <w:lang w:val="en-AU" w:eastAsia="en-AU"/>
              </w:rPr>
              <w:t>th</w:t>
            </w:r>
            <w:r w:rsidR="001353C2">
              <w:rPr>
                <w:rFonts w:ascii="Arial" w:hAnsi="Arial" w:cs="Arial"/>
                <w:lang w:val="en-AU" w:eastAsia="en-AU"/>
              </w:rPr>
              <w:t xml:space="preserve">  Oct.- 23</w:t>
            </w:r>
            <w:r w:rsidR="001353C2" w:rsidRPr="001353C2">
              <w:rPr>
                <w:rFonts w:ascii="Arial" w:hAnsi="Arial" w:cs="Arial"/>
                <w:vertAlign w:val="superscript"/>
                <w:lang w:val="en-AU" w:eastAsia="en-AU"/>
              </w:rPr>
              <w:t>rd</w:t>
            </w:r>
            <w:r w:rsidR="001353C2">
              <w:rPr>
                <w:rFonts w:ascii="Arial" w:hAnsi="Arial" w:cs="Arial"/>
                <w:lang w:val="en-AU" w:eastAsia="en-AU"/>
              </w:rPr>
              <w:t xml:space="preserve"> </w:t>
            </w:r>
            <w:r w:rsidR="00864725">
              <w:rPr>
                <w:rFonts w:ascii="Arial" w:hAnsi="Arial" w:cs="Arial"/>
                <w:lang w:val="en-AU" w:eastAsia="en-AU"/>
              </w:rPr>
              <w:t>Oct.</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 xml:space="preserve">Revision </w:t>
            </w:r>
          </w:p>
        </w:tc>
        <w:tc>
          <w:tcPr>
            <w:tcW w:w="216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Lectures</w:t>
            </w:r>
          </w:p>
        </w:tc>
        <w:tc>
          <w:tcPr>
            <w:tcW w:w="2700" w:type="dxa"/>
          </w:tcPr>
          <w:p w:rsidR="00864725" w:rsidRPr="00306451" w:rsidRDefault="00864725" w:rsidP="00864725">
            <w:pPr>
              <w:rPr>
                <w:rFonts w:ascii="Arial" w:hAnsi="Arial" w:cs="Arial"/>
                <w:lang w:val="en-AU" w:eastAsia="en-AU"/>
              </w:rPr>
            </w:pPr>
            <w:r w:rsidRPr="00306451">
              <w:rPr>
                <w:rFonts w:ascii="Arial" w:hAnsi="Arial" w:cs="Arial"/>
                <w:lang w:val="en-AU" w:eastAsia="en-AU"/>
              </w:rPr>
              <w:t>Exam Practice</w:t>
            </w:r>
          </w:p>
        </w:tc>
      </w:tr>
    </w:tbl>
    <w:p w:rsidR="00864725" w:rsidRDefault="00864725" w:rsidP="00864725">
      <w:pPr>
        <w:rPr>
          <w:rFonts w:ascii="Arial" w:hAnsi="Arial" w:cs="Arial"/>
          <w:lang w:val="en-AU"/>
        </w:rPr>
      </w:pPr>
    </w:p>
    <w:p w:rsidR="00864725" w:rsidRDefault="00864725" w:rsidP="00864725">
      <w:pPr>
        <w:ind w:left="-1080"/>
        <w:rPr>
          <w:rFonts w:ascii="Arial" w:hAnsi="Arial" w:cs="Arial"/>
          <w:lang w:val="en-AU"/>
        </w:rPr>
      </w:pPr>
      <w:r w:rsidRPr="00BF3097">
        <w:rPr>
          <w:rFonts w:ascii="Arial" w:hAnsi="Arial" w:cs="Arial"/>
          <w:b/>
          <w:highlight w:val="yellow"/>
          <w:lang w:val="en-AU"/>
        </w:rPr>
        <w:t xml:space="preserve">End of Year Examination: </w:t>
      </w:r>
      <w:r w:rsidR="005D6DD5">
        <w:rPr>
          <w:rFonts w:ascii="Arial" w:hAnsi="Arial" w:cs="Arial"/>
          <w:highlight w:val="yellow"/>
          <w:lang w:val="en-AU"/>
        </w:rPr>
        <w:t>Wednesday October 28</w:t>
      </w:r>
      <w:r w:rsidRPr="00BF3097">
        <w:rPr>
          <w:rFonts w:ascii="Arial" w:hAnsi="Arial" w:cs="Arial"/>
          <w:highlight w:val="yellow"/>
          <w:vertAlign w:val="superscript"/>
          <w:lang w:val="en-AU"/>
        </w:rPr>
        <w:t>th</w:t>
      </w:r>
      <w:r w:rsidR="005D6DD5">
        <w:rPr>
          <w:rFonts w:ascii="Arial" w:hAnsi="Arial" w:cs="Arial"/>
          <w:highlight w:val="yellow"/>
          <w:lang w:val="en-AU"/>
        </w:rPr>
        <w:t xml:space="preserve">  </w:t>
      </w:r>
      <w:r w:rsidR="00A22371">
        <w:rPr>
          <w:rFonts w:ascii="Arial" w:hAnsi="Arial" w:cs="Arial"/>
          <w:lang w:val="en-AU"/>
        </w:rPr>
        <w:t>(Confirm when VCAA exam timetable is published.)</w:t>
      </w:r>
    </w:p>
    <w:p w:rsidR="00864725" w:rsidRDefault="00864725" w:rsidP="00864725">
      <w:pPr>
        <w:ind w:left="-1080"/>
        <w:rPr>
          <w:rFonts w:ascii="Arial" w:hAnsi="Arial" w:cs="Arial"/>
          <w:lang w:val="en-AU"/>
        </w:rPr>
      </w:pPr>
    </w:p>
    <w:p w:rsidR="00864725" w:rsidRDefault="00864725" w:rsidP="00864725">
      <w:pPr>
        <w:ind w:left="-1080"/>
        <w:jc w:val="center"/>
        <w:rPr>
          <w:rFonts w:ascii="Arial" w:hAnsi="Arial" w:cs="Arial"/>
          <w:b/>
          <w:sz w:val="28"/>
          <w:szCs w:val="28"/>
          <w:u w:val="single"/>
          <w:lang w:val="en-AU"/>
        </w:rPr>
      </w:pPr>
    </w:p>
    <w:bookmarkEnd w:id="0"/>
    <w:p w:rsidR="00864725" w:rsidRPr="00EA7E41" w:rsidRDefault="00864725" w:rsidP="00864725">
      <w:pPr>
        <w:ind w:left="-1080"/>
        <w:jc w:val="center"/>
        <w:rPr>
          <w:rFonts w:ascii="Arial" w:hAnsi="Arial" w:cs="Arial"/>
          <w:lang w:val="en-AU"/>
        </w:rPr>
      </w:pPr>
      <w:r>
        <w:rPr>
          <w:rFonts w:ascii="Arial" w:hAnsi="Arial" w:cs="Arial"/>
          <w:b/>
          <w:sz w:val="28"/>
          <w:szCs w:val="28"/>
          <w:u w:val="single"/>
          <w:lang w:val="en-AU"/>
        </w:rPr>
        <w:t>Assessment</w:t>
      </w:r>
    </w:p>
    <w:p w:rsidR="00864725" w:rsidRDefault="00864725" w:rsidP="00864725">
      <w:pPr>
        <w:spacing w:line="360" w:lineRule="auto"/>
        <w:jc w:val="center"/>
        <w:rPr>
          <w:rFonts w:ascii="Arial" w:hAnsi="Arial" w:cs="Arial"/>
          <w:b/>
          <w:sz w:val="28"/>
          <w:szCs w:val="28"/>
          <w:u w:val="single"/>
          <w:lang w:val="en-AU"/>
        </w:rPr>
      </w:pPr>
      <w:r>
        <w:rPr>
          <w:rFonts w:ascii="Arial" w:hAnsi="Arial" w:cs="Arial"/>
          <w:b/>
          <w:noProof/>
          <w:sz w:val="28"/>
          <w:szCs w:val="28"/>
          <w:u w:val="single"/>
        </w:rPr>
        <mc:AlternateContent>
          <mc:Choice Requires="wpc">
            <w:drawing>
              <wp:inline distT="0" distB="0" distL="0" distR="0" wp14:anchorId="0A77AE8F" wp14:editId="2C705F72">
                <wp:extent cx="5486400" cy="1714500"/>
                <wp:effectExtent l="8255" t="3175" r="10795" b="6350"/>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4"/>
                        <wps:cNvSpPr txBox="1">
                          <a:spLocks noChangeArrowheads="1"/>
                        </wps:cNvSpPr>
                        <wps:spPr bwMode="auto">
                          <a:xfrm>
                            <a:off x="0" y="114053"/>
                            <a:ext cx="5486400" cy="1600447"/>
                          </a:xfrm>
                          <a:prstGeom prst="rect">
                            <a:avLst/>
                          </a:prstGeom>
                          <a:solidFill>
                            <a:srgbClr val="FFFFFF"/>
                          </a:solidFill>
                          <a:ln w="9525">
                            <a:solidFill>
                              <a:srgbClr val="000000"/>
                            </a:solidFill>
                            <a:miter lim="800000"/>
                            <a:headEnd/>
                            <a:tailEnd/>
                          </a:ln>
                        </wps:spPr>
                        <wps:txbx>
                          <w:txbxContent>
                            <w:p w:rsidR="00FF771B" w:rsidRPr="0061653E" w:rsidRDefault="00FF771B" w:rsidP="00864725">
                              <w:pPr>
                                <w:jc w:val="both"/>
                                <w:rPr>
                                  <w:rFonts w:ascii="Arial" w:hAnsi="Arial" w:cs="Arial"/>
                                  <w:b/>
                                  <w:lang w:val="en-AU"/>
                                </w:rPr>
                              </w:pPr>
                              <w:r w:rsidRPr="0061653E">
                                <w:rPr>
                                  <w:rFonts w:ascii="Arial" w:hAnsi="Arial" w:cs="Arial"/>
                                  <w:b/>
                                  <w:lang w:val="en-AU"/>
                                </w:rPr>
                                <w:t xml:space="preserve">SACs (Outcomes) are compulsory and students must attend scheduled SACs. Any student absent must provide a medical certificate to their teacher who will then reschedule the SAC at the earliest convenience for both parties. </w:t>
                              </w:r>
                            </w:p>
                            <w:p w:rsidR="00FF771B" w:rsidRDefault="00FF771B" w:rsidP="00864725">
                              <w:pPr>
                                <w:jc w:val="both"/>
                                <w:rPr>
                                  <w:rFonts w:ascii="Arial" w:hAnsi="Arial" w:cs="Arial"/>
                                  <w:b/>
                                  <w:lang w:val="en-AU"/>
                                </w:rPr>
                              </w:pPr>
                            </w:p>
                            <w:p w:rsidR="00FF771B" w:rsidRPr="0061653E" w:rsidRDefault="00FF771B" w:rsidP="00864725">
                              <w:pPr>
                                <w:jc w:val="both"/>
                                <w:rPr>
                                  <w:rFonts w:ascii="Arial" w:hAnsi="Arial" w:cs="Arial"/>
                                  <w:b/>
                                  <w:lang w:val="en-AU"/>
                                </w:rPr>
                              </w:pPr>
                              <w:r w:rsidRPr="0061653E">
                                <w:rPr>
                                  <w:rFonts w:ascii="Arial" w:hAnsi="Arial" w:cs="Arial"/>
                                  <w:b/>
                                  <w:lang w:val="en-AU"/>
                                </w:rPr>
                                <w:t xml:space="preserve">Failure to comply with the above requirement will result in the student still having to sit the SAC, however, the student will receive a UG for the task but can still achieve </w:t>
                              </w:r>
                              <w:proofErr w:type="gramStart"/>
                              <w:r w:rsidRPr="0061653E">
                                <w:rPr>
                                  <w:rFonts w:ascii="Arial" w:hAnsi="Arial" w:cs="Arial"/>
                                  <w:b/>
                                  <w:lang w:val="en-AU"/>
                                </w:rPr>
                                <w:t>a</w:t>
                              </w:r>
                              <w:proofErr w:type="gramEnd"/>
                              <w:r w:rsidRPr="0061653E">
                                <w:rPr>
                                  <w:rFonts w:ascii="Arial" w:hAnsi="Arial" w:cs="Arial"/>
                                  <w:b/>
                                  <w:lang w:val="en-AU"/>
                                </w:rPr>
                                <w:t xml:space="preserve"> S for the Unit concerned. </w:t>
                              </w:r>
                            </w:p>
                          </w:txbxContent>
                        </wps:txbx>
                        <wps:bodyPr rot="0" vert="horz" wrap="square" lIns="91440" tIns="45720" rIns="91440" bIns="45720" anchor="t" anchorCtr="0" upright="1">
                          <a:noAutofit/>
                        </wps:bodyPr>
                      </wps:wsp>
                    </wpc:wpc>
                  </a:graphicData>
                </a:graphic>
              </wp:inline>
            </w:drawing>
          </mc:Choice>
          <mc:Fallback>
            <w:pict>
              <v:group w14:anchorId="0A77AE8F" id="Canvas 3" o:spid="_x0000_s1026" editas="canvas" style="width:6in;height:135pt;mso-position-horizontal-relative:char;mso-position-vertical-relative:line" coordsize="54864,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7145;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top:1140;width:54864;height:16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FF771B" w:rsidRPr="0061653E" w:rsidRDefault="00FF771B" w:rsidP="00864725">
                        <w:pPr>
                          <w:jc w:val="both"/>
                          <w:rPr>
                            <w:rFonts w:ascii="Arial" w:hAnsi="Arial" w:cs="Arial"/>
                            <w:b/>
                            <w:lang w:val="en-AU"/>
                          </w:rPr>
                        </w:pPr>
                        <w:r w:rsidRPr="0061653E">
                          <w:rPr>
                            <w:rFonts w:ascii="Arial" w:hAnsi="Arial" w:cs="Arial"/>
                            <w:b/>
                            <w:lang w:val="en-AU"/>
                          </w:rPr>
                          <w:t xml:space="preserve">SACs (Outcomes) are compulsory and students must attend scheduled SACs. Any student absent must provide a medical certificate to their teacher who will then reschedule the SAC at the earliest convenience for both parties. </w:t>
                        </w:r>
                      </w:p>
                      <w:p w:rsidR="00FF771B" w:rsidRDefault="00FF771B" w:rsidP="00864725">
                        <w:pPr>
                          <w:jc w:val="both"/>
                          <w:rPr>
                            <w:rFonts w:ascii="Arial" w:hAnsi="Arial" w:cs="Arial"/>
                            <w:b/>
                            <w:lang w:val="en-AU"/>
                          </w:rPr>
                        </w:pPr>
                      </w:p>
                      <w:p w:rsidR="00FF771B" w:rsidRPr="0061653E" w:rsidRDefault="00FF771B" w:rsidP="00864725">
                        <w:pPr>
                          <w:jc w:val="both"/>
                          <w:rPr>
                            <w:rFonts w:ascii="Arial" w:hAnsi="Arial" w:cs="Arial"/>
                            <w:b/>
                            <w:lang w:val="en-AU"/>
                          </w:rPr>
                        </w:pPr>
                        <w:r w:rsidRPr="0061653E">
                          <w:rPr>
                            <w:rFonts w:ascii="Arial" w:hAnsi="Arial" w:cs="Arial"/>
                            <w:b/>
                            <w:lang w:val="en-AU"/>
                          </w:rPr>
                          <w:t xml:space="preserve">Failure to comply with the above requirement will result in the student still having to sit the SAC, however, the student will receive a UG for the task but can still achieve </w:t>
                        </w:r>
                        <w:proofErr w:type="gramStart"/>
                        <w:r w:rsidRPr="0061653E">
                          <w:rPr>
                            <w:rFonts w:ascii="Arial" w:hAnsi="Arial" w:cs="Arial"/>
                            <w:b/>
                            <w:lang w:val="en-AU"/>
                          </w:rPr>
                          <w:t>a</w:t>
                        </w:r>
                        <w:proofErr w:type="gramEnd"/>
                        <w:r w:rsidRPr="0061653E">
                          <w:rPr>
                            <w:rFonts w:ascii="Arial" w:hAnsi="Arial" w:cs="Arial"/>
                            <w:b/>
                            <w:lang w:val="en-AU"/>
                          </w:rPr>
                          <w:t xml:space="preserve"> S for the Unit concerned. </w:t>
                        </w:r>
                      </w:p>
                    </w:txbxContent>
                  </v:textbox>
                </v:shape>
                <w10:anchorlock/>
              </v:group>
            </w:pict>
          </mc:Fallback>
        </mc:AlternateContent>
      </w:r>
    </w:p>
    <w:p w:rsidR="00864725" w:rsidRDefault="00864725" w:rsidP="00864725">
      <w:pPr>
        <w:rPr>
          <w:b/>
        </w:rPr>
      </w:pPr>
      <w:bookmarkStart w:id="1" w:name="_Toc462467794"/>
      <w:bookmarkStart w:id="2" w:name="_Toc188957767"/>
    </w:p>
    <w:p w:rsidR="00864725" w:rsidRDefault="00864725" w:rsidP="00864725">
      <w:pPr>
        <w:rPr>
          <w:b/>
        </w:rPr>
      </w:pPr>
      <w:r>
        <w:rPr>
          <w:b/>
        </w:rPr>
        <w:t>SUMMARY OF COURSE</w:t>
      </w:r>
    </w:p>
    <w:p w:rsidR="00864725" w:rsidRDefault="00864725" w:rsidP="00864725">
      <w:pPr>
        <w:rPr>
          <w:b/>
        </w:rPr>
      </w:pPr>
    </w:p>
    <w:p w:rsidR="00864725" w:rsidRDefault="00864725" w:rsidP="00864725">
      <w:pPr>
        <w:rPr>
          <w:b/>
        </w:rPr>
      </w:pPr>
      <w:r>
        <w:rPr>
          <w:b/>
        </w:rPr>
        <w:t>Unit 3</w:t>
      </w:r>
    </w:p>
    <w:p w:rsidR="00864725" w:rsidRDefault="00864725" w:rsidP="00864725">
      <w:pPr>
        <w:rPr>
          <w:sz w:val="22"/>
          <w:szCs w:val="22"/>
        </w:rPr>
      </w:pPr>
      <w:r>
        <w:rPr>
          <w:sz w:val="22"/>
          <w:szCs w:val="22"/>
          <w:u w:val="single"/>
        </w:rPr>
        <w:lastRenderedPageBreak/>
        <w:t>Area of Study 1:</w:t>
      </w:r>
      <w:r>
        <w:rPr>
          <w:sz w:val="22"/>
          <w:szCs w:val="22"/>
        </w:rPr>
        <w:t xml:space="preserve"> ‘Reading and Responding’ (film text: </w:t>
      </w:r>
      <w:proofErr w:type="spellStart"/>
      <w:r>
        <w:rPr>
          <w:i/>
          <w:sz w:val="22"/>
          <w:szCs w:val="22"/>
        </w:rPr>
        <w:t>Mabo</w:t>
      </w:r>
      <w:proofErr w:type="spellEnd"/>
      <w:r>
        <w:rPr>
          <w:i/>
          <w:sz w:val="22"/>
          <w:szCs w:val="22"/>
        </w:rPr>
        <w:t>).</w:t>
      </w:r>
      <w:r>
        <w:rPr>
          <w:sz w:val="22"/>
          <w:szCs w:val="22"/>
        </w:rPr>
        <w:t xml:space="preserve"> This area of study focuses on </w:t>
      </w:r>
      <w:proofErr w:type="spellStart"/>
      <w:r>
        <w:rPr>
          <w:sz w:val="22"/>
          <w:szCs w:val="22"/>
        </w:rPr>
        <w:t>analysing</w:t>
      </w:r>
      <w:proofErr w:type="spellEnd"/>
      <w:r>
        <w:rPr>
          <w:sz w:val="22"/>
          <w:szCs w:val="22"/>
        </w:rPr>
        <w:t xml:space="preserve"> how the selected text constructs meaning, how it conveys ideas and values, and how it is open to different interpretations by different readers.  </w:t>
      </w:r>
    </w:p>
    <w:p w:rsidR="00864725" w:rsidRDefault="00864725" w:rsidP="00864725">
      <w:pPr>
        <w:rPr>
          <w:sz w:val="22"/>
          <w:szCs w:val="22"/>
        </w:rPr>
      </w:pPr>
      <w:r>
        <w:rPr>
          <w:sz w:val="22"/>
          <w:szCs w:val="22"/>
          <w:u w:val="single"/>
        </w:rPr>
        <w:t>Area of Study 2:</w:t>
      </w:r>
      <w:r>
        <w:rPr>
          <w:sz w:val="22"/>
          <w:szCs w:val="22"/>
        </w:rPr>
        <w:t xml:space="preserve"> ‘Creating and Presenting’ (text: </w:t>
      </w:r>
      <w:r>
        <w:rPr>
          <w:i/>
          <w:sz w:val="22"/>
          <w:szCs w:val="22"/>
        </w:rPr>
        <w:t>Life of Galileo</w:t>
      </w:r>
      <w:r>
        <w:rPr>
          <w:sz w:val="22"/>
          <w:szCs w:val="22"/>
        </w:rPr>
        <w:t xml:space="preserve">). This area of study explores the Context – </w:t>
      </w:r>
      <w:r w:rsidRPr="00FA7A72">
        <w:rPr>
          <w:i/>
          <w:sz w:val="22"/>
          <w:szCs w:val="22"/>
        </w:rPr>
        <w:t>Encountering Conflict</w:t>
      </w:r>
      <w:r>
        <w:rPr>
          <w:sz w:val="22"/>
          <w:szCs w:val="22"/>
        </w:rPr>
        <w:t xml:space="preserve">. The focus is on reading and writing and their interconnection. The study draws on ideas and/or arguments suggested by both the Context and the text to create a written text/s for a specific audience and purpose, and to discuss and </w:t>
      </w:r>
      <w:proofErr w:type="spellStart"/>
      <w:r>
        <w:rPr>
          <w:sz w:val="22"/>
          <w:szCs w:val="22"/>
        </w:rPr>
        <w:t>analyse</w:t>
      </w:r>
      <w:proofErr w:type="spellEnd"/>
      <w:r>
        <w:rPr>
          <w:sz w:val="22"/>
          <w:szCs w:val="22"/>
        </w:rPr>
        <w:t xml:space="preserve"> writing decisions. </w:t>
      </w:r>
    </w:p>
    <w:p w:rsidR="00864725" w:rsidRDefault="00864725" w:rsidP="00864725">
      <w:pPr>
        <w:rPr>
          <w:sz w:val="22"/>
          <w:szCs w:val="22"/>
        </w:rPr>
      </w:pPr>
    </w:p>
    <w:p w:rsidR="00864725" w:rsidRPr="00A305A2" w:rsidRDefault="00864725" w:rsidP="00864725">
      <w:pPr>
        <w:rPr>
          <w:b/>
          <w:sz w:val="22"/>
          <w:szCs w:val="22"/>
        </w:rPr>
      </w:pPr>
      <w:r>
        <w:rPr>
          <w:sz w:val="22"/>
          <w:szCs w:val="22"/>
          <w:u w:val="single"/>
        </w:rPr>
        <w:t>Area of Study 3:</w:t>
      </w:r>
      <w:r>
        <w:rPr>
          <w:sz w:val="22"/>
          <w:szCs w:val="22"/>
        </w:rPr>
        <w:t xml:space="preserve"> ‘Using Language to Persuade’. This area of study focuses on the analysis and comparison of the use of language in texts that debate a current and topical issue. The study also focuses on the construction of a personal point of view on the selected issue. </w:t>
      </w:r>
    </w:p>
    <w:p w:rsidR="00864725" w:rsidRDefault="00864725" w:rsidP="00864725">
      <w:pPr>
        <w:rPr>
          <w:b/>
        </w:rPr>
      </w:pPr>
      <w:r>
        <w:rPr>
          <w:b/>
        </w:rPr>
        <w:t>Unit 4</w:t>
      </w:r>
    </w:p>
    <w:p w:rsidR="00864725" w:rsidRDefault="00864725" w:rsidP="00864725">
      <w:pPr>
        <w:rPr>
          <w:sz w:val="22"/>
          <w:szCs w:val="22"/>
        </w:rPr>
      </w:pPr>
      <w:r>
        <w:rPr>
          <w:sz w:val="22"/>
          <w:szCs w:val="22"/>
          <w:u w:val="single"/>
        </w:rPr>
        <w:t>Area of Study 1:</w:t>
      </w:r>
      <w:r>
        <w:rPr>
          <w:sz w:val="22"/>
          <w:szCs w:val="22"/>
        </w:rPr>
        <w:t xml:space="preserve"> ‘Reading and Responding’ (text: </w:t>
      </w:r>
      <w:r w:rsidR="005A57B7">
        <w:rPr>
          <w:i/>
          <w:sz w:val="22"/>
          <w:szCs w:val="22"/>
        </w:rPr>
        <w:t xml:space="preserve">The Thing </w:t>
      </w:r>
      <w:proofErr w:type="gramStart"/>
      <w:r w:rsidR="005A57B7">
        <w:rPr>
          <w:i/>
          <w:sz w:val="22"/>
          <w:szCs w:val="22"/>
        </w:rPr>
        <w:t>Around</w:t>
      </w:r>
      <w:proofErr w:type="gramEnd"/>
      <w:r w:rsidR="005A57B7">
        <w:rPr>
          <w:i/>
          <w:sz w:val="22"/>
          <w:szCs w:val="22"/>
        </w:rPr>
        <w:t xml:space="preserve"> Your Neck) </w:t>
      </w:r>
      <w:r>
        <w:rPr>
          <w:sz w:val="22"/>
          <w:szCs w:val="22"/>
        </w:rPr>
        <w:t xml:space="preserve">This area of study builds on Area of Study 1 in Unit 3. This area of study focuses on </w:t>
      </w:r>
      <w:proofErr w:type="spellStart"/>
      <w:r>
        <w:rPr>
          <w:sz w:val="22"/>
          <w:szCs w:val="22"/>
        </w:rPr>
        <w:t>analysing</w:t>
      </w:r>
      <w:proofErr w:type="spellEnd"/>
      <w:r>
        <w:rPr>
          <w:sz w:val="22"/>
          <w:szCs w:val="22"/>
        </w:rPr>
        <w:t xml:space="preserve"> how the selected text constructs meaning, how it conveys ideas and values, and how it is open to different interpretations by different readers. It also focuses on developing and justifying a detailed interpretation of the selected text.</w:t>
      </w:r>
    </w:p>
    <w:p w:rsidR="00864725" w:rsidRPr="001F3016" w:rsidRDefault="00864725" w:rsidP="00864725">
      <w:pPr>
        <w:rPr>
          <w:sz w:val="22"/>
          <w:szCs w:val="22"/>
        </w:rPr>
      </w:pPr>
    </w:p>
    <w:p w:rsidR="00864725" w:rsidRDefault="00864725" w:rsidP="00864725">
      <w:pPr>
        <w:rPr>
          <w:sz w:val="22"/>
          <w:szCs w:val="22"/>
        </w:rPr>
      </w:pPr>
      <w:r>
        <w:rPr>
          <w:sz w:val="22"/>
          <w:szCs w:val="22"/>
          <w:u w:val="single"/>
        </w:rPr>
        <w:t>Area of Study 2:</w:t>
      </w:r>
      <w:r>
        <w:rPr>
          <w:sz w:val="22"/>
          <w:szCs w:val="22"/>
        </w:rPr>
        <w:t xml:space="preserve"> ‘Creating and Presenting’ (text: </w:t>
      </w:r>
      <w:r>
        <w:rPr>
          <w:i/>
          <w:sz w:val="22"/>
          <w:szCs w:val="22"/>
        </w:rPr>
        <w:t>Every Man in this Village is a Liar</w:t>
      </w:r>
      <w:r>
        <w:rPr>
          <w:sz w:val="22"/>
          <w:szCs w:val="22"/>
        </w:rPr>
        <w:t xml:space="preserve">). This area of study explores the Context – </w:t>
      </w:r>
      <w:r w:rsidRPr="00FA7A72">
        <w:rPr>
          <w:i/>
          <w:sz w:val="22"/>
          <w:szCs w:val="22"/>
        </w:rPr>
        <w:t>Encountering Conflict</w:t>
      </w:r>
      <w:r>
        <w:rPr>
          <w:sz w:val="22"/>
          <w:szCs w:val="22"/>
        </w:rPr>
        <w:t xml:space="preserve">. The focus is on reading and writing and their interconnection. The study draws on ideas and/or arguments suggested by both the Context and the text to create a written text/s for a specific audience and purpose, and to discuss and </w:t>
      </w:r>
      <w:proofErr w:type="spellStart"/>
      <w:r>
        <w:rPr>
          <w:sz w:val="22"/>
          <w:szCs w:val="22"/>
        </w:rPr>
        <w:t>analyse</w:t>
      </w:r>
      <w:proofErr w:type="spellEnd"/>
      <w:r>
        <w:rPr>
          <w:sz w:val="22"/>
          <w:szCs w:val="22"/>
        </w:rPr>
        <w:t xml:space="preserve"> writing decisions.</w:t>
      </w:r>
    </w:p>
    <w:p w:rsidR="00864725" w:rsidRDefault="00864725" w:rsidP="00864725">
      <w:pPr>
        <w:rPr>
          <w:sz w:val="22"/>
          <w:szCs w:val="22"/>
        </w:rPr>
      </w:pPr>
    </w:p>
    <w:p w:rsidR="00864725" w:rsidRPr="00582443" w:rsidRDefault="00864725" w:rsidP="00864725">
      <w:pPr>
        <w:pStyle w:val="Head3"/>
        <w:outlineLvl w:val="2"/>
        <w:rPr>
          <w:rFonts w:ascii="Arial" w:hAnsi="Arial" w:cs="Arial"/>
          <w:i/>
          <w:sz w:val="28"/>
          <w:szCs w:val="28"/>
        </w:rPr>
      </w:pPr>
      <w:r w:rsidRPr="00582443">
        <w:rPr>
          <w:rFonts w:ascii="Arial" w:hAnsi="Arial" w:cs="Arial"/>
          <w:i/>
          <w:sz w:val="28"/>
          <w:szCs w:val="28"/>
        </w:rPr>
        <w:t>Unit 3</w:t>
      </w:r>
      <w:bookmarkEnd w:id="1"/>
      <w:bookmarkEnd w:id="2"/>
    </w:p>
    <w:p w:rsidR="00864725" w:rsidRPr="00F50198" w:rsidRDefault="00864725" w:rsidP="00864725">
      <w:pPr>
        <w:rPr>
          <w:rFonts w:ascii="Arial" w:hAnsi="Arial" w:cs="Arial"/>
        </w:rPr>
      </w:pPr>
      <w:r w:rsidRPr="00F50198">
        <w:rPr>
          <w:rFonts w:ascii="Arial" w:hAnsi="Arial" w:cs="Arial"/>
        </w:rPr>
        <w:t>School-assessed Coursework for the outcomes in Unit 3 will contribute 25 per cent to the student’s study score for English.</w:t>
      </w:r>
    </w:p>
    <w:p w:rsidR="00864725" w:rsidRPr="00F50198" w:rsidRDefault="00864725" w:rsidP="00864725">
      <w:pPr>
        <w:pStyle w:val="Head3"/>
        <w:rPr>
          <w:rFonts w:ascii="Arial" w:hAnsi="Arial" w:cs="Arial"/>
          <w:szCs w:val="24"/>
        </w:rPr>
      </w:pPr>
      <w:r w:rsidRPr="00F50198">
        <w:rPr>
          <w:rFonts w:ascii="Arial" w:hAnsi="Arial" w:cs="Arial"/>
          <w:szCs w:val="24"/>
        </w:rPr>
        <w:t>Outcome 1</w:t>
      </w:r>
    </w:p>
    <w:p w:rsidR="00864725" w:rsidRPr="00F50198" w:rsidRDefault="00864725" w:rsidP="00864725">
      <w:pPr>
        <w:rPr>
          <w:rFonts w:ascii="Arial" w:hAnsi="Arial" w:cs="Arial"/>
        </w:rPr>
      </w:pPr>
      <w:bookmarkStart w:id="3" w:name="OLE_LINK1"/>
      <w:bookmarkStart w:id="4" w:name="OLE_LINK2"/>
      <w:proofErr w:type="spellStart"/>
      <w:r>
        <w:rPr>
          <w:rFonts w:ascii="Arial" w:hAnsi="Arial" w:cs="Arial"/>
        </w:rPr>
        <w:t>Analyse</w:t>
      </w:r>
      <w:proofErr w:type="spellEnd"/>
      <w:r>
        <w:rPr>
          <w:rFonts w:ascii="Arial" w:hAnsi="Arial" w:cs="Arial"/>
        </w:rPr>
        <w:t xml:space="preserve">, </w:t>
      </w:r>
      <w:r w:rsidRPr="00F50198">
        <w:rPr>
          <w:rFonts w:ascii="Arial" w:hAnsi="Arial" w:cs="Arial"/>
        </w:rPr>
        <w:t>in writing, how a selected text constructs meaning, conveys ideas and values, and is open to a range of interpretations.</w:t>
      </w:r>
      <w:bookmarkEnd w:id="3"/>
      <w:bookmarkEnd w:id="4"/>
    </w:p>
    <w:p w:rsidR="00864725" w:rsidRDefault="00864725" w:rsidP="00864725">
      <w:pPr>
        <w:rPr>
          <w:rFonts w:ascii="Arial" w:hAnsi="Arial" w:cs="Arial"/>
          <w:i/>
        </w:rPr>
      </w:pPr>
    </w:p>
    <w:p w:rsidR="00864725" w:rsidRPr="00F50198" w:rsidRDefault="00864725" w:rsidP="00864725">
      <w:pPr>
        <w:rPr>
          <w:rFonts w:ascii="Arial" w:hAnsi="Arial" w:cs="Arial"/>
          <w:i/>
        </w:rPr>
      </w:pPr>
      <w:r w:rsidRPr="00F50198">
        <w:rPr>
          <w:rFonts w:ascii="Arial" w:hAnsi="Arial" w:cs="Arial"/>
          <w:i/>
        </w:rPr>
        <w:t>This outcome will contribute 30 marks out of 100 marks allocated to School-assessed Coursework for Unit 3. It will be assessed by one task which will contribute a total of 30 marks.</w:t>
      </w:r>
    </w:p>
    <w:p w:rsidR="00864725" w:rsidRPr="00F50198" w:rsidRDefault="00864725" w:rsidP="00864725">
      <w:pPr>
        <w:pStyle w:val="Head3"/>
        <w:rPr>
          <w:rFonts w:ascii="Arial" w:hAnsi="Arial" w:cs="Arial"/>
          <w:szCs w:val="24"/>
        </w:rPr>
      </w:pPr>
      <w:r w:rsidRPr="00F50198">
        <w:rPr>
          <w:rFonts w:ascii="Arial" w:hAnsi="Arial" w:cs="Arial"/>
          <w:szCs w:val="24"/>
        </w:rPr>
        <w:t>Task</w:t>
      </w:r>
    </w:p>
    <w:p w:rsidR="00864725" w:rsidRPr="00F50198" w:rsidRDefault="00864725" w:rsidP="00864725">
      <w:pPr>
        <w:pStyle w:val="Head4"/>
        <w:rPr>
          <w:rFonts w:ascii="Arial" w:hAnsi="Arial" w:cs="Arial"/>
          <w:sz w:val="24"/>
          <w:szCs w:val="24"/>
        </w:rPr>
      </w:pPr>
      <w:r w:rsidRPr="00F50198">
        <w:rPr>
          <w:rFonts w:ascii="Arial" w:hAnsi="Arial" w:cs="Arial"/>
          <w:sz w:val="24"/>
          <w:szCs w:val="24"/>
        </w:rPr>
        <w:t>Description</w:t>
      </w:r>
    </w:p>
    <w:p w:rsidR="00864725" w:rsidRDefault="00864725" w:rsidP="00864725">
      <w:pPr>
        <w:rPr>
          <w:rFonts w:ascii="Arial" w:hAnsi="Arial" w:cs="Arial"/>
        </w:rPr>
      </w:pPr>
      <w:r w:rsidRPr="00F50198">
        <w:rPr>
          <w:rFonts w:ascii="Arial" w:hAnsi="Arial" w:cs="Arial"/>
        </w:rPr>
        <w:t xml:space="preserve">This task requires a </w:t>
      </w:r>
      <w:r>
        <w:rPr>
          <w:rFonts w:ascii="Arial" w:hAnsi="Arial" w:cs="Arial"/>
        </w:rPr>
        <w:t xml:space="preserve">written response to the </w:t>
      </w:r>
      <w:proofErr w:type="spellStart"/>
      <w:r>
        <w:rPr>
          <w:rFonts w:ascii="Arial" w:hAnsi="Arial" w:cs="Arial"/>
        </w:rPr>
        <w:t>text,</w:t>
      </w:r>
      <w:r>
        <w:rPr>
          <w:rFonts w:ascii="Arial" w:hAnsi="Arial" w:cs="Arial"/>
          <w:i/>
        </w:rPr>
        <w:t>Mabo</w:t>
      </w:r>
      <w:proofErr w:type="spellEnd"/>
      <w:r w:rsidRPr="00F50198">
        <w:rPr>
          <w:rFonts w:ascii="Arial" w:hAnsi="Arial" w:cs="Arial"/>
        </w:rPr>
        <w:t>.</w:t>
      </w:r>
      <w:r>
        <w:rPr>
          <w:rFonts w:ascii="Arial" w:hAnsi="Arial" w:cs="Arial"/>
        </w:rPr>
        <w:t xml:space="preserve"> Students will be given the choice of 2 questions, in which they will be required to respond to </w:t>
      </w:r>
      <w:r w:rsidRPr="007145B5">
        <w:rPr>
          <w:rFonts w:ascii="Arial" w:hAnsi="Arial" w:cs="Arial"/>
          <w:b/>
        </w:rPr>
        <w:t>one</w:t>
      </w:r>
      <w:r>
        <w:rPr>
          <w:rFonts w:ascii="Arial" w:hAnsi="Arial" w:cs="Arial"/>
        </w:rPr>
        <w:t xml:space="preserve"> of those questions. The questions will be released prior to the SAC. </w:t>
      </w:r>
    </w:p>
    <w:p w:rsidR="00864725" w:rsidRDefault="00864725" w:rsidP="00864725">
      <w:pPr>
        <w:rPr>
          <w:rFonts w:ascii="Arial" w:hAnsi="Arial" w:cs="Arial"/>
        </w:rPr>
      </w:pPr>
      <w:r w:rsidRPr="00726316">
        <w:rPr>
          <w:rFonts w:ascii="Arial" w:hAnsi="Arial" w:cs="Arial"/>
          <w:u w:val="single"/>
        </w:rPr>
        <w:t>Date:</w:t>
      </w:r>
      <w:r>
        <w:rPr>
          <w:rFonts w:ascii="Arial" w:hAnsi="Arial" w:cs="Arial"/>
        </w:rPr>
        <w:t xml:space="preserve"> Term 1 Week 7 </w:t>
      </w:r>
    </w:p>
    <w:p w:rsidR="00864725" w:rsidRDefault="00864725" w:rsidP="00864725">
      <w:pPr>
        <w:rPr>
          <w:rFonts w:ascii="Arial" w:hAnsi="Arial" w:cs="Arial"/>
        </w:rPr>
      </w:pPr>
      <w:r w:rsidRPr="00726316">
        <w:rPr>
          <w:rFonts w:ascii="Arial" w:hAnsi="Arial" w:cs="Arial"/>
          <w:u w:val="single"/>
        </w:rPr>
        <w:t>Time:</w:t>
      </w:r>
      <w:r>
        <w:rPr>
          <w:rFonts w:ascii="Arial" w:hAnsi="Arial" w:cs="Arial"/>
        </w:rPr>
        <w:t xml:space="preserve"> 90 minutes</w:t>
      </w:r>
    </w:p>
    <w:p w:rsidR="00864725" w:rsidRPr="00F50198" w:rsidRDefault="00864725" w:rsidP="00864725">
      <w:pPr>
        <w:rPr>
          <w:rFonts w:ascii="Arial" w:hAnsi="Arial" w:cs="Arial"/>
        </w:rPr>
      </w:pPr>
      <w:r w:rsidRPr="00726316">
        <w:rPr>
          <w:rFonts w:ascii="Arial" w:hAnsi="Arial" w:cs="Arial"/>
          <w:u w:val="single"/>
        </w:rPr>
        <w:t>Word Limit:</w:t>
      </w:r>
      <w:r>
        <w:rPr>
          <w:rFonts w:ascii="Arial" w:hAnsi="Arial" w:cs="Arial"/>
        </w:rPr>
        <w:t xml:space="preserve"> 600 words minimum</w:t>
      </w:r>
    </w:p>
    <w:p w:rsidR="00864725" w:rsidRPr="00F50198" w:rsidRDefault="00864725" w:rsidP="00864725">
      <w:pPr>
        <w:pStyle w:val="Head4"/>
        <w:rPr>
          <w:rFonts w:ascii="Arial" w:hAnsi="Arial" w:cs="Arial"/>
          <w:sz w:val="24"/>
          <w:szCs w:val="24"/>
        </w:rPr>
      </w:pPr>
      <w:r>
        <w:rPr>
          <w:rFonts w:ascii="Arial" w:hAnsi="Arial" w:cs="Arial"/>
          <w:sz w:val="24"/>
          <w:szCs w:val="24"/>
        </w:rPr>
        <w:t>Assessment</w:t>
      </w:r>
    </w:p>
    <w:p w:rsidR="00864725" w:rsidRPr="00F50198" w:rsidRDefault="00864725" w:rsidP="00864725">
      <w:pPr>
        <w:rPr>
          <w:rFonts w:ascii="Arial" w:hAnsi="Arial" w:cs="Arial"/>
        </w:rPr>
      </w:pPr>
      <w:r>
        <w:rPr>
          <w:rFonts w:ascii="Arial" w:hAnsi="Arial" w:cs="Arial"/>
        </w:rPr>
        <w:t xml:space="preserve">Students should be able </w:t>
      </w:r>
      <w:r w:rsidRPr="00F50198">
        <w:rPr>
          <w:rFonts w:ascii="Arial" w:hAnsi="Arial" w:cs="Arial"/>
        </w:rPr>
        <w:t>to:</w:t>
      </w:r>
    </w:p>
    <w:p w:rsidR="00864725" w:rsidRPr="00F50198" w:rsidRDefault="00864725" w:rsidP="00864725">
      <w:pPr>
        <w:pStyle w:val="NormalBullet"/>
        <w:rPr>
          <w:rFonts w:ascii="Arial" w:hAnsi="Arial" w:cs="Arial"/>
          <w:sz w:val="24"/>
        </w:rPr>
      </w:pPr>
      <w:r w:rsidRPr="00F50198">
        <w:rPr>
          <w:rFonts w:ascii="Arial" w:hAnsi="Arial" w:cs="Arial"/>
          <w:sz w:val="24"/>
        </w:rPr>
        <w:t xml:space="preserve">demonstrate an understanding of the ideas, characters and theme constructed and presented in the selected text </w:t>
      </w:r>
    </w:p>
    <w:p w:rsidR="00864725" w:rsidRPr="00F50198" w:rsidRDefault="00864725" w:rsidP="00864725">
      <w:pPr>
        <w:pStyle w:val="NormalBullet"/>
        <w:rPr>
          <w:rFonts w:ascii="Arial" w:hAnsi="Arial" w:cs="Arial"/>
          <w:sz w:val="24"/>
        </w:rPr>
      </w:pPr>
      <w:proofErr w:type="spellStart"/>
      <w:r w:rsidRPr="00F50198">
        <w:rPr>
          <w:rFonts w:ascii="Arial" w:hAnsi="Arial" w:cs="Arial"/>
          <w:sz w:val="24"/>
        </w:rPr>
        <w:t>analyse</w:t>
      </w:r>
      <w:proofErr w:type="spellEnd"/>
      <w:r w:rsidRPr="00F50198">
        <w:rPr>
          <w:rFonts w:ascii="Arial" w:hAnsi="Arial" w:cs="Arial"/>
          <w:sz w:val="24"/>
        </w:rPr>
        <w:t xml:space="preserve"> the ways in which the author constructs meaning in the selected text</w:t>
      </w:r>
    </w:p>
    <w:p w:rsidR="00864725" w:rsidRPr="00F50198" w:rsidRDefault="00864725" w:rsidP="00864725">
      <w:pPr>
        <w:pStyle w:val="NormalBullet"/>
        <w:spacing w:before="40"/>
        <w:rPr>
          <w:rFonts w:ascii="Arial" w:hAnsi="Arial" w:cs="Arial"/>
          <w:sz w:val="24"/>
        </w:rPr>
      </w:pPr>
      <w:proofErr w:type="spellStart"/>
      <w:r w:rsidRPr="00F50198">
        <w:rPr>
          <w:rFonts w:ascii="Arial" w:hAnsi="Arial" w:cs="Arial"/>
          <w:sz w:val="24"/>
        </w:rPr>
        <w:t>analyse</w:t>
      </w:r>
      <w:proofErr w:type="spellEnd"/>
      <w:r w:rsidRPr="00F50198">
        <w:rPr>
          <w:rFonts w:ascii="Arial" w:hAnsi="Arial" w:cs="Arial"/>
          <w:sz w:val="24"/>
        </w:rPr>
        <w:t xml:space="preserve"> the social, historical and/or cultural values that are embodied in the selected text </w:t>
      </w:r>
    </w:p>
    <w:p w:rsidR="00864725" w:rsidRPr="00F50198" w:rsidRDefault="00864725" w:rsidP="00864725">
      <w:pPr>
        <w:pStyle w:val="NormalBullet"/>
        <w:spacing w:before="40"/>
        <w:rPr>
          <w:rFonts w:ascii="Arial" w:hAnsi="Arial" w:cs="Arial"/>
          <w:sz w:val="24"/>
        </w:rPr>
      </w:pPr>
      <w:r w:rsidRPr="00F50198">
        <w:rPr>
          <w:rFonts w:ascii="Arial" w:hAnsi="Arial" w:cs="Arial"/>
          <w:sz w:val="24"/>
        </w:rPr>
        <w:t>discuss ways in which the text is open to different interpretations</w:t>
      </w:r>
    </w:p>
    <w:p w:rsidR="00864725" w:rsidRPr="00F50198" w:rsidRDefault="00864725" w:rsidP="00864725">
      <w:pPr>
        <w:pStyle w:val="NormalBullet"/>
        <w:spacing w:before="40"/>
        <w:rPr>
          <w:rFonts w:ascii="Arial" w:hAnsi="Arial" w:cs="Arial"/>
          <w:sz w:val="24"/>
        </w:rPr>
      </w:pPr>
      <w:r w:rsidRPr="00F50198">
        <w:rPr>
          <w:rFonts w:ascii="Arial" w:hAnsi="Arial" w:cs="Arial"/>
          <w:sz w:val="24"/>
        </w:rPr>
        <w:t xml:space="preserve">use appropriate </w:t>
      </w:r>
      <w:proofErr w:type="spellStart"/>
      <w:r w:rsidRPr="00F50198">
        <w:rPr>
          <w:rFonts w:ascii="Arial" w:hAnsi="Arial" w:cs="Arial"/>
          <w:sz w:val="24"/>
        </w:rPr>
        <w:t>metalanguage</w:t>
      </w:r>
      <w:proofErr w:type="spellEnd"/>
      <w:r w:rsidRPr="00F50198">
        <w:rPr>
          <w:rFonts w:ascii="Arial" w:hAnsi="Arial" w:cs="Arial"/>
          <w:sz w:val="24"/>
        </w:rPr>
        <w:t xml:space="preserve"> and draw on textual evidence to support analysis</w:t>
      </w:r>
    </w:p>
    <w:p w:rsidR="00864725" w:rsidRPr="00F50198" w:rsidRDefault="00864725" w:rsidP="00864725">
      <w:pPr>
        <w:pStyle w:val="NormalBullet"/>
        <w:spacing w:before="40"/>
        <w:rPr>
          <w:rFonts w:ascii="Arial" w:hAnsi="Arial" w:cs="Arial"/>
          <w:sz w:val="24"/>
        </w:rPr>
      </w:pPr>
      <w:r w:rsidRPr="00F50198">
        <w:rPr>
          <w:rFonts w:ascii="Arial" w:hAnsi="Arial" w:cs="Arial"/>
          <w:sz w:val="24"/>
        </w:rPr>
        <w:lastRenderedPageBreak/>
        <w:t>plan and revise written work for expressiveness, fluency and coherence or plan and deliver an effective oral text</w:t>
      </w:r>
    </w:p>
    <w:p w:rsidR="00864725" w:rsidRPr="00F50198" w:rsidRDefault="00864725" w:rsidP="00864725">
      <w:pPr>
        <w:pStyle w:val="NormalBullet"/>
        <w:spacing w:before="40"/>
        <w:rPr>
          <w:rFonts w:ascii="Arial" w:hAnsi="Arial" w:cs="Arial"/>
          <w:sz w:val="24"/>
        </w:rPr>
      </w:pPr>
      <w:r w:rsidRPr="00F50198">
        <w:rPr>
          <w:rFonts w:ascii="Arial" w:hAnsi="Arial" w:cs="Arial"/>
          <w:sz w:val="24"/>
        </w:rPr>
        <w:t>have the opportunity to demonstrate the highest level of performance.</w:t>
      </w:r>
    </w:p>
    <w:p w:rsidR="00864725" w:rsidRDefault="00864725" w:rsidP="00864725">
      <w:pPr>
        <w:pStyle w:val="Head4"/>
        <w:rPr>
          <w:rFonts w:ascii="Arial" w:hAnsi="Arial" w:cs="Arial"/>
          <w:sz w:val="24"/>
          <w:szCs w:val="24"/>
        </w:rPr>
      </w:pPr>
    </w:p>
    <w:p w:rsidR="00864725" w:rsidRDefault="00864725" w:rsidP="00864725">
      <w:pPr>
        <w:pStyle w:val="Head4"/>
        <w:rPr>
          <w:rFonts w:ascii="Arial" w:hAnsi="Arial" w:cs="Arial"/>
          <w:sz w:val="24"/>
          <w:szCs w:val="24"/>
        </w:rPr>
      </w:pPr>
    </w:p>
    <w:p w:rsidR="00864725" w:rsidRPr="00F50198" w:rsidRDefault="00864725" w:rsidP="00864725">
      <w:pPr>
        <w:pStyle w:val="Head4"/>
        <w:rPr>
          <w:rFonts w:ascii="Arial" w:hAnsi="Arial" w:cs="Arial"/>
          <w:sz w:val="24"/>
          <w:szCs w:val="24"/>
        </w:rPr>
      </w:pPr>
      <w:r w:rsidRPr="00F50198">
        <w:rPr>
          <w:rFonts w:ascii="Arial" w:hAnsi="Arial" w:cs="Arial"/>
          <w:sz w:val="24"/>
          <w:szCs w:val="24"/>
        </w:rPr>
        <w:t>Resources and scheduling</w:t>
      </w:r>
    </w:p>
    <w:p w:rsidR="00864725" w:rsidRPr="00A80740" w:rsidRDefault="00864725" w:rsidP="00864725">
      <w:pPr>
        <w:rPr>
          <w:rFonts w:ascii="Arial" w:hAnsi="Arial" w:cs="Arial"/>
          <w:lang w:val="en-AU"/>
        </w:rPr>
      </w:pPr>
      <w:r>
        <w:rPr>
          <w:rFonts w:ascii="Arial" w:hAnsi="Arial" w:cs="Arial"/>
          <w:lang w:val="en-AU"/>
        </w:rPr>
        <w:t>For all outcomes, s</w:t>
      </w:r>
      <w:r w:rsidRPr="00F50198">
        <w:rPr>
          <w:rFonts w:ascii="Arial" w:hAnsi="Arial" w:cs="Arial"/>
          <w:lang w:val="en-AU"/>
        </w:rPr>
        <w:t>chools may deter</w:t>
      </w:r>
      <w:r>
        <w:rPr>
          <w:rFonts w:ascii="Arial" w:hAnsi="Arial" w:cs="Arial"/>
          <w:lang w:val="en-AU"/>
        </w:rPr>
        <w:t>mine the conditions for the task/s</w:t>
      </w:r>
      <w:r w:rsidRPr="00F50198">
        <w:rPr>
          <w:rFonts w:ascii="Arial" w:hAnsi="Arial" w:cs="Arial"/>
          <w:lang w:val="en-AU"/>
        </w:rPr>
        <w:t xml:space="preserve"> including access to reso</w:t>
      </w:r>
      <w:r>
        <w:rPr>
          <w:rFonts w:ascii="Arial" w:hAnsi="Arial" w:cs="Arial"/>
          <w:lang w:val="en-AU"/>
        </w:rPr>
        <w:t>urces and notes. Students will</w:t>
      </w:r>
      <w:r w:rsidRPr="00F50198">
        <w:rPr>
          <w:rFonts w:ascii="Arial" w:hAnsi="Arial" w:cs="Arial"/>
          <w:lang w:val="en-AU"/>
        </w:rPr>
        <w:t xml:space="preserve"> be advised of the timeline and conditions under wh</w:t>
      </w:r>
      <w:r>
        <w:rPr>
          <w:rFonts w:ascii="Arial" w:hAnsi="Arial" w:cs="Arial"/>
          <w:lang w:val="en-AU"/>
        </w:rPr>
        <w:t>ich the task is to be conducted closer to the set SAC dates.</w:t>
      </w:r>
    </w:p>
    <w:p w:rsidR="00864725" w:rsidRPr="00582443" w:rsidRDefault="00864725" w:rsidP="00864725">
      <w:pPr>
        <w:pStyle w:val="Head3"/>
        <w:spacing w:before="360"/>
        <w:rPr>
          <w:rFonts w:ascii="Arial" w:hAnsi="Arial" w:cs="Arial"/>
          <w:szCs w:val="24"/>
        </w:rPr>
      </w:pPr>
      <w:r>
        <w:rPr>
          <w:rFonts w:ascii="Arial" w:hAnsi="Arial" w:cs="Arial"/>
          <w:szCs w:val="24"/>
        </w:rPr>
        <w:t>Outcome 3</w:t>
      </w:r>
    </w:p>
    <w:p w:rsidR="00864725" w:rsidRPr="00582443" w:rsidRDefault="00864725" w:rsidP="00864725">
      <w:pPr>
        <w:spacing w:before="120"/>
        <w:rPr>
          <w:rFonts w:ascii="Arial" w:hAnsi="Arial" w:cs="Arial"/>
        </w:rPr>
      </w:pPr>
      <w:proofErr w:type="spellStart"/>
      <w:r w:rsidRPr="00582443">
        <w:rPr>
          <w:rFonts w:ascii="Arial" w:hAnsi="Arial" w:cs="Arial"/>
        </w:rPr>
        <w:t>Analyse</w:t>
      </w:r>
      <w:proofErr w:type="spellEnd"/>
      <w:r w:rsidRPr="00582443">
        <w:rPr>
          <w:rFonts w:ascii="Arial" w:hAnsi="Arial" w:cs="Arial"/>
        </w:rPr>
        <w:t xml:space="preserve"> the use of language in texts that present a point of view on an issue currently debated in the Australian media, and to </w:t>
      </w:r>
      <w:r>
        <w:rPr>
          <w:rFonts w:ascii="Arial" w:hAnsi="Arial" w:cs="Arial"/>
        </w:rPr>
        <w:t>construct, orally,</w:t>
      </w:r>
      <w:r w:rsidRPr="00582443">
        <w:rPr>
          <w:rFonts w:ascii="Arial" w:hAnsi="Arial" w:cs="Arial"/>
        </w:rPr>
        <w:t xml:space="preserve"> a sustained and reasoned point of view on the selected issue.</w:t>
      </w:r>
    </w:p>
    <w:p w:rsidR="00864725" w:rsidRPr="00582443" w:rsidRDefault="00864725" w:rsidP="00864725">
      <w:pPr>
        <w:pStyle w:val="BodyText3"/>
        <w:rPr>
          <w:rFonts w:ascii="Arial" w:hAnsi="Arial" w:cs="Arial"/>
          <w:i w:val="0"/>
          <w:sz w:val="24"/>
        </w:rPr>
      </w:pPr>
      <w:r w:rsidRPr="00582443">
        <w:rPr>
          <w:rFonts w:ascii="Arial" w:hAnsi="Arial" w:cs="Arial"/>
          <w:sz w:val="24"/>
        </w:rPr>
        <w:t>This outcome will contribute 40 marks out of the 100 marks allocated to School-assessed Coursework for Unit 3. It will be assessed by two tasks, each of which will contribute 20 marks to provide a total of 40 marks.</w:t>
      </w:r>
    </w:p>
    <w:p w:rsidR="00864725" w:rsidRPr="00582443" w:rsidRDefault="00864725" w:rsidP="00864725">
      <w:pPr>
        <w:pStyle w:val="Head3"/>
        <w:rPr>
          <w:rFonts w:ascii="Arial" w:hAnsi="Arial" w:cs="Arial"/>
          <w:szCs w:val="24"/>
        </w:rPr>
      </w:pPr>
      <w:r w:rsidRPr="00582443">
        <w:rPr>
          <w:rFonts w:ascii="Arial" w:hAnsi="Arial" w:cs="Arial"/>
        </w:rPr>
        <w:t>Tasks</w:t>
      </w:r>
    </w:p>
    <w:p w:rsidR="00864725" w:rsidRPr="00582443" w:rsidRDefault="00864725" w:rsidP="00864725">
      <w:pPr>
        <w:pStyle w:val="Head4"/>
        <w:spacing w:before="120"/>
        <w:rPr>
          <w:rFonts w:ascii="Arial" w:hAnsi="Arial" w:cs="Arial"/>
          <w:sz w:val="24"/>
          <w:szCs w:val="24"/>
        </w:rPr>
      </w:pPr>
      <w:r w:rsidRPr="00582443">
        <w:rPr>
          <w:rFonts w:ascii="Arial" w:hAnsi="Arial" w:cs="Arial"/>
          <w:sz w:val="24"/>
          <w:szCs w:val="24"/>
        </w:rPr>
        <w:t>Description</w:t>
      </w:r>
    </w:p>
    <w:p w:rsidR="00864725" w:rsidRPr="00582443" w:rsidRDefault="00864725" w:rsidP="00864725">
      <w:pPr>
        <w:spacing w:before="120"/>
        <w:rPr>
          <w:rFonts w:ascii="Arial" w:hAnsi="Arial" w:cs="Arial"/>
        </w:rPr>
      </w:pPr>
      <w:r w:rsidRPr="00582443">
        <w:rPr>
          <w:rFonts w:ascii="Arial" w:hAnsi="Arial" w:cs="Arial"/>
        </w:rPr>
        <w:t>Two tasks are required:</w:t>
      </w:r>
    </w:p>
    <w:p w:rsidR="00864725" w:rsidRDefault="00864725" w:rsidP="00864725">
      <w:pPr>
        <w:pStyle w:val="NormalBullet"/>
        <w:numPr>
          <w:ilvl w:val="0"/>
          <w:numId w:val="2"/>
        </w:numPr>
        <w:tabs>
          <w:tab w:val="clear" w:pos="720"/>
          <w:tab w:val="num" w:pos="360"/>
        </w:tabs>
        <w:spacing w:before="40"/>
        <w:ind w:left="360"/>
        <w:rPr>
          <w:rFonts w:ascii="Arial" w:hAnsi="Arial" w:cs="Arial"/>
          <w:sz w:val="24"/>
        </w:rPr>
      </w:pPr>
      <w:r>
        <w:rPr>
          <w:rFonts w:ascii="Arial" w:hAnsi="Arial" w:cs="Arial"/>
          <w:sz w:val="24"/>
        </w:rPr>
        <w:t>W</w:t>
      </w:r>
      <w:r w:rsidRPr="00582443">
        <w:rPr>
          <w:rFonts w:ascii="Arial" w:hAnsi="Arial" w:cs="Arial"/>
          <w:sz w:val="24"/>
        </w:rPr>
        <w:t>riting</w:t>
      </w:r>
      <w:r>
        <w:rPr>
          <w:rFonts w:ascii="Arial" w:hAnsi="Arial" w:cs="Arial"/>
          <w:sz w:val="24"/>
        </w:rPr>
        <w:t xml:space="preserve"> response</w:t>
      </w:r>
      <w:r w:rsidRPr="00582443">
        <w:rPr>
          <w:rFonts w:ascii="Arial" w:hAnsi="Arial" w:cs="Arial"/>
          <w:sz w:val="24"/>
        </w:rPr>
        <w:t xml:space="preserve"> which analyses the use of language in three or more</w:t>
      </w:r>
      <w:r>
        <w:rPr>
          <w:rFonts w:ascii="Arial" w:hAnsi="Arial" w:cs="Arial"/>
          <w:sz w:val="24"/>
        </w:rPr>
        <w:t xml:space="preserve"> unseen</w:t>
      </w:r>
      <w:r w:rsidRPr="00582443">
        <w:rPr>
          <w:rFonts w:ascii="Arial" w:hAnsi="Arial" w:cs="Arial"/>
          <w:sz w:val="24"/>
        </w:rPr>
        <w:t xml:space="preserve"> persuasive texts that debate a current issue in the Australian media</w:t>
      </w:r>
      <w:r>
        <w:rPr>
          <w:rFonts w:ascii="Arial" w:hAnsi="Arial" w:cs="Arial"/>
          <w:sz w:val="24"/>
        </w:rPr>
        <w:t>.</w:t>
      </w:r>
    </w:p>
    <w:p w:rsidR="00864725" w:rsidRDefault="00864725" w:rsidP="00864725">
      <w:pPr>
        <w:pStyle w:val="NormalBullet"/>
        <w:numPr>
          <w:ilvl w:val="0"/>
          <w:numId w:val="0"/>
        </w:numPr>
        <w:spacing w:before="40"/>
        <w:rPr>
          <w:rFonts w:ascii="Arial" w:hAnsi="Arial" w:cs="Arial"/>
          <w:sz w:val="24"/>
        </w:rPr>
      </w:pPr>
      <w:r w:rsidRPr="00726316">
        <w:rPr>
          <w:rFonts w:ascii="Arial" w:hAnsi="Arial" w:cs="Arial"/>
          <w:sz w:val="24"/>
          <w:u w:val="single"/>
        </w:rPr>
        <w:t>Date:</w:t>
      </w:r>
      <w:r>
        <w:rPr>
          <w:rFonts w:ascii="Arial" w:hAnsi="Arial" w:cs="Arial"/>
          <w:sz w:val="24"/>
        </w:rPr>
        <w:t xml:space="preserve"> Term 2 Week 2 </w:t>
      </w:r>
    </w:p>
    <w:p w:rsidR="00864725" w:rsidRDefault="00864725" w:rsidP="00864725">
      <w:pPr>
        <w:pStyle w:val="NormalBullet"/>
        <w:numPr>
          <w:ilvl w:val="0"/>
          <w:numId w:val="0"/>
        </w:numPr>
        <w:spacing w:before="40"/>
        <w:rPr>
          <w:rFonts w:ascii="Arial" w:hAnsi="Arial" w:cs="Arial"/>
          <w:sz w:val="24"/>
        </w:rPr>
      </w:pPr>
      <w:r w:rsidRPr="00726316">
        <w:rPr>
          <w:rFonts w:ascii="Arial" w:hAnsi="Arial" w:cs="Arial"/>
          <w:sz w:val="24"/>
          <w:u w:val="single"/>
        </w:rPr>
        <w:t>Time:</w:t>
      </w:r>
      <w:r>
        <w:rPr>
          <w:rFonts w:ascii="Arial" w:hAnsi="Arial" w:cs="Arial"/>
          <w:sz w:val="24"/>
        </w:rPr>
        <w:t xml:space="preserve"> 75 minutes (writing time) plus 15 minutes (reading time) = 90 minutes</w:t>
      </w:r>
    </w:p>
    <w:p w:rsidR="00864725" w:rsidRDefault="00864725" w:rsidP="00864725">
      <w:pPr>
        <w:pStyle w:val="NormalBullet"/>
        <w:numPr>
          <w:ilvl w:val="0"/>
          <w:numId w:val="0"/>
        </w:numPr>
        <w:spacing w:before="40"/>
        <w:rPr>
          <w:rFonts w:ascii="Arial" w:hAnsi="Arial" w:cs="Arial"/>
          <w:sz w:val="24"/>
        </w:rPr>
      </w:pPr>
      <w:r w:rsidRPr="00726316">
        <w:rPr>
          <w:rFonts w:ascii="Arial" w:hAnsi="Arial" w:cs="Arial"/>
          <w:sz w:val="24"/>
          <w:u w:val="single"/>
        </w:rPr>
        <w:t>Word Limit:</w:t>
      </w:r>
      <w:r>
        <w:rPr>
          <w:rFonts w:ascii="Arial" w:hAnsi="Arial" w:cs="Arial"/>
          <w:sz w:val="24"/>
        </w:rPr>
        <w:t xml:space="preserve"> 600 words minimum</w:t>
      </w:r>
    </w:p>
    <w:p w:rsidR="00864725" w:rsidRDefault="00864725" w:rsidP="00864725">
      <w:pPr>
        <w:pStyle w:val="NormalBullet"/>
        <w:numPr>
          <w:ilvl w:val="0"/>
          <w:numId w:val="0"/>
        </w:numPr>
        <w:spacing w:before="40"/>
        <w:rPr>
          <w:rFonts w:ascii="Arial" w:hAnsi="Arial" w:cs="Arial"/>
          <w:sz w:val="24"/>
        </w:rPr>
      </w:pPr>
    </w:p>
    <w:p w:rsidR="00864725" w:rsidRDefault="00864725" w:rsidP="00864725">
      <w:pPr>
        <w:pStyle w:val="NormalBullet"/>
        <w:numPr>
          <w:ilvl w:val="0"/>
          <w:numId w:val="2"/>
        </w:numPr>
        <w:tabs>
          <w:tab w:val="clear" w:pos="720"/>
          <w:tab w:val="num" w:pos="360"/>
        </w:tabs>
        <w:spacing w:before="40"/>
        <w:ind w:left="360"/>
        <w:rPr>
          <w:rFonts w:ascii="Arial" w:hAnsi="Arial" w:cs="Arial"/>
          <w:sz w:val="24"/>
        </w:rPr>
      </w:pPr>
      <w:r>
        <w:rPr>
          <w:rFonts w:ascii="Arial" w:hAnsi="Arial" w:cs="Arial"/>
          <w:sz w:val="24"/>
        </w:rPr>
        <w:t>A</w:t>
      </w:r>
      <w:r w:rsidRPr="00582443">
        <w:rPr>
          <w:rFonts w:ascii="Arial" w:hAnsi="Arial" w:cs="Arial"/>
          <w:sz w:val="24"/>
        </w:rPr>
        <w:t xml:space="preserve"> sustained and reasoned point of view on </w:t>
      </w:r>
      <w:r>
        <w:rPr>
          <w:rFonts w:ascii="Arial" w:hAnsi="Arial" w:cs="Arial"/>
          <w:sz w:val="24"/>
        </w:rPr>
        <w:t>the selected issue in</w:t>
      </w:r>
      <w:r w:rsidRPr="00582443">
        <w:rPr>
          <w:rFonts w:ascii="Arial" w:hAnsi="Arial" w:cs="Arial"/>
          <w:sz w:val="24"/>
        </w:rPr>
        <w:t xml:space="preserve"> oral form.</w:t>
      </w:r>
      <w:r>
        <w:rPr>
          <w:rFonts w:ascii="Arial" w:hAnsi="Arial" w:cs="Arial"/>
          <w:sz w:val="24"/>
        </w:rPr>
        <w:t xml:space="preserve"> Topics will be given to students at the start of the Area of Study.</w:t>
      </w:r>
    </w:p>
    <w:p w:rsidR="00864725" w:rsidRDefault="00864725" w:rsidP="00864725">
      <w:pPr>
        <w:pStyle w:val="NormalBullet"/>
        <w:numPr>
          <w:ilvl w:val="0"/>
          <w:numId w:val="0"/>
        </w:numPr>
        <w:spacing w:before="40"/>
        <w:ind w:left="397" w:hanging="397"/>
        <w:rPr>
          <w:rFonts w:ascii="Arial" w:hAnsi="Arial" w:cs="Arial"/>
          <w:sz w:val="24"/>
        </w:rPr>
      </w:pPr>
      <w:r w:rsidRPr="00726316">
        <w:rPr>
          <w:rFonts w:ascii="Arial" w:hAnsi="Arial" w:cs="Arial"/>
          <w:sz w:val="24"/>
          <w:u w:val="single"/>
        </w:rPr>
        <w:t>Date:</w:t>
      </w:r>
      <w:r>
        <w:rPr>
          <w:rFonts w:ascii="Arial" w:hAnsi="Arial" w:cs="Arial"/>
          <w:sz w:val="24"/>
        </w:rPr>
        <w:t xml:space="preserve"> Term 2 Week 2 &amp; 3 </w:t>
      </w:r>
    </w:p>
    <w:p w:rsidR="00864725" w:rsidRDefault="00864725" w:rsidP="00864725">
      <w:pPr>
        <w:pStyle w:val="NormalBullet"/>
        <w:numPr>
          <w:ilvl w:val="0"/>
          <w:numId w:val="0"/>
        </w:numPr>
        <w:spacing w:before="40"/>
        <w:ind w:left="397" w:hanging="397"/>
        <w:rPr>
          <w:rFonts w:ascii="Arial" w:hAnsi="Arial" w:cs="Arial"/>
          <w:sz w:val="24"/>
        </w:rPr>
      </w:pPr>
      <w:r w:rsidRPr="00726316">
        <w:rPr>
          <w:rFonts w:ascii="Arial" w:hAnsi="Arial" w:cs="Arial"/>
          <w:sz w:val="24"/>
          <w:u w:val="single"/>
        </w:rPr>
        <w:t>Time:</w:t>
      </w:r>
      <w:r>
        <w:rPr>
          <w:rFonts w:ascii="Arial" w:hAnsi="Arial" w:cs="Arial"/>
          <w:sz w:val="24"/>
        </w:rPr>
        <w:t xml:space="preserve"> 3-5 minutes (individual response)</w:t>
      </w:r>
    </w:p>
    <w:p w:rsidR="00864725" w:rsidRDefault="00864725" w:rsidP="00864725">
      <w:pPr>
        <w:pStyle w:val="NormalBullet"/>
        <w:numPr>
          <w:ilvl w:val="0"/>
          <w:numId w:val="0"/>
        </w:numPr>
        <w:tabs>
          <w:tab w:val="clear" w:pos="397"/>
          <w:tab w:val="left" w:pos="0"/>
        </w:tabs>
        <w:spacing w:before="40"/>
        <w:rPr>
          <w:rFonts w:ascii="Arial" w:hAnsi="Arial" w:cs="Arial"/>
          <w:sz w:val="24"/>
        </w:rPr>
      </w:pPr>
      <w:r w:rsidRPr="00726316">
        <w:rPr>
          <w:rFonts w:ascii="Arial" w:hAnsi="Arial" w:cs="Arial"/>
          <w:b/>
          <w:sz w:val="24"/>
          <w:u w:val="single"/>
        </w:rPr>
        <w:t>Note:</w:t>
      </w:r>
      <w:r>
        <w:rPr>
          <w:rFonts w:ascii="Arial" w:hAnsi="Arial" w:cs="Arial"/>
          <w:sz w:val="24"/>
        </w:rPr>
        <w:t xml:space="preserve"> You must be prepared and equipped with all materials. Audio-visual aids will need to be pre-booked through your teacher. Students will be selected to present at random. All materials must be submitted to your teacher after your delivery. </w:t>
      </w:r>
    </w:p>
    <w:p w:rsidR="00864725" w:rsidRPr="00582443" w:rsidRDefault="00864725" w:rsidP="00864725">
      <w:pPr>
        <w:pStyle w:val="Head4"/>
        <w:rPr>
          <w:rFonts w:ascii="Arial" w:hAnsi="Arial" w:cs="Arial"/>
          <w:sz w:val="24"/>
          <w:szCs w:val="24"/>
        </w:rPr>
      </w:pPr>
      <w:r>
        <w:rPr>
          <w:rFonts w:ascii="Arial" w:hAnsi="Arial" w:cs="Arial"/>
          <w:sz w:val="24"/>
          <w:szCs w:val="24"/>
        </w:rPr>
        <w:t>Assessment</w:t>
      </w:r>
    </w:p>
    <w:p w:rsidR="00864725" w:rsidRPr="00582443" w:rsidRDefault="00864725" w:rsidP="00864725">
      <w:pPr>
        <w:rPr>
          <w:rFonts w:ascii="Arial" w:hAnsi="Arial" w:cs="Arial"/>
        </w:rPr>
      </w:pPr>
      <w:r>
        <w:rPr>
          <w:rFonts w:ascii="Arial" w:hAnsi="Arial" w:cs="Arial"/>
        </w:rPr>
        <w:t>S</w:t>
      </w:r>
      <w:r w:rsidRPr="00582443">
        <w:rPr>
          <w:rFonts w:ascii="Arial" w:hAnsi="Arial" w:cs="Arial"/>
        </w:rPr>
        <w:t>tudent</w:t>
      </w:r>
      <w:r>
        <w:rPr>
          <w:rFonts w:ascii="Arial" w:hAnsi="Arial" w:cs="Arial"/>
        </w:rPr>
        <w:t>s should be able</w:t>
      </w:r>
      <w:r w:rsidRPr="00582443">
        <w:rPr>
          <w:rFonts w:ascii="Arial" w:hAnsi="Arial" w:cs="Arial"/>
        </w:rPr>
        <w:t xml:space="preserve"> to:</w:t>
      </w:r>
    </w:p>
    <w:p w:rsidR="00864725" w:rsidRPr="00582443" w:rsidRDefault="00864725" w:rsidP="00864725">
      <w:pPr>
        <w:pStyle w:val="NormalBullet"/>
        <w:spacing w:before="40"/>
        <w:rPr>
          <w:rFonts w:ascii="Arial" w:hAnsi="Arial" w:cs="Arial"/>
          <w:sz w:val="24"/>
        </w:rPr>
      </w:pPr>
      <w:r w:rsidRPr="00582443">
        <w:rPr>
          <w:rFonts w:ascii="Arial" w:hAnsi="Arial" w:cs="Arial"/>
          <w:sz w:val="24"/>
        </w:rPr>
        <w:t xml:space="preserve">use appropriate </w:t>
      </w:r>
      <w:proofErr w:type="spellStart"/>
      <w:r w:rsidRPr="00582443">
        <w:rPr>
          <w:rFonts w:ascii="Arial" w:hAnsi="Arial" w:cs="Arial"/>
          <w:sz w:val="24"/>
        </w:rPr>
        <w:t>metalanguage</w:t>
      </w:r>
      <w:proofErr w:type="spellEnd"/>
      <w:r w:rsidRPr="00582443">
        <w:rPr>
          <w:rFonts w:ascii="Arial" w:hAnsi="Arial" w:cs="Arial"/>
          <w:sz w:val="24"/>
        </w:rPr>
        <w:t xml:space="preserve"> to identify, </w:t>
      </w:r>
      <w:proofErr w:type="spellStart"/>
      <w:r w:rsidRPr="00582443">
        <w:rPr>
          <w:rFonts w:ascii="Arial" w:hAnsi="Arial" w:cs="Arial"/>
          <w:sz w:val="24"/>
        </w:rPr>
        <w:t>analyse</w:t>
      </w:r>
      <w:proofErr w:type="spellEnd"/>
      <w:r w:rsidRPr="00582443">
        <w:rPr>
          <w:rFonts w:ascii="Arial" w:hAnsi="Arial" w:cs="Arial"/>
          <w:sz w:val="24"/>
        </w:rPr>
        <w:t xml:space="preserve"> and compare the ways in which the language of selected persuasive texts from the Australian media is used to position readers in particular ways</w:t>
      </w:r>
    </w:p>
    <w:p w:rsidR="00864725" w:rsidRPr="00582443" w:rsidRDefault="00864725" w:rsidP="00864725">
      <w:pPr>
        <w:pStyle w:val="NormalBullet"/>
        <w:spacing w:before="40"/>
        <w:rPr>
          <w:rFonts w:ascii="Arial" w:hAnsi="Arial" w:cs="Arial"/>
          <w:sz w:val="24"/>
        </w:rPr>
      </w:pPr>
      <w:r w:rsidRPr="00582443">
        <w:rPr>
          <w:rFonts w:ascii="Arial" w:hAnsi="Arial" w:cs="Arial"/>
          <w:sz w:val="24"/>
        </w:rPr>
        <w:t>construct a sustained, coherent and logical argument</w:t>
      </w:r>
    </w:p>
    <w:p w:rsidR="00864725" w:rsidRPr="00582443" w:rsidRDefault="00864725" w:rsidP="00864725">
      <w:pPr>
        <w:pStyle w:val="NormalBullet"/>
        <w:spacing w:before="40"/>
        <w:rPr>
          <w:rFonts w:ascii="Arial" w:hAnsi="Arial" w:cs="Arial"/>
          <w:sz w:val="24"/>
        </w:rPr>
      </w:pPr>
      <w:r w:rsidRPr="00582443">
        <w:rPr>
          <w:rFonts w:ascii="Arial" w:hAnsi="Arial" w:cs="Arial"/>
          <w:sz w:val="24"/>
        </w:rPr>
        <w:t>plan and deliver an effective oral tex</w:t>
      </w:r>
      <w:r>
        <w:rPr>
          <w:rFonts w:ascii="Arial" w:hAnsi="Arial" w:cs="Arial"/>
          <w:sz w:val="24"/>
        </w:rPr>
        <w:t>t</w:t>
      </w:r>
    </w:p>
    <w:p w:rsidR="00864725" w:rsidRPr="00582443" w:rsidRDefault="00864725" w:rsidP="00864725">
      <w:pPr>
        <w:pStyle w:val="NormalBullet"/>
        <w:spacing w:before="40"/>
        <w:rPr>
          <w:rFonts w:ascii="Arial" w:hAnsi="Arial" w:cs="Arial"/>
          <w:sz w:val="24"/>
        </w:rPr>
      </w:pPr>
      <w:r w:rsidRPr="00582443">
        <w:rPr>
          <w:rFonts w:ascii="Arial" w:hAnsi="Arial" w:cs="Arial"/>
          <w:sz w:val="24"/>
        </w:rPr>
        <w:t>review and edit written work for expressiveness, fluency and coherence</w:t>
      </w:r>
    </w:p>
    <w:p w:rsidR="00864725" w:rsidRPr="00582443" w:rsidRDefault="00864725" w:rsidP="00864725">
      <w:pPr>
        <w:pStyle w:val="NormalBullet"/>
        <w:spacing w:before="40"/>
        <w:rPr>
          <w:rFonts w:ascii="Arial" w:hAnsi="Arial" w:cs="Arial"/>
          <w:sz w:val="24"/>
        </w:rPr>
      </w:pPr>
      <w:r w:rsidRPr="00582443">
        <w:rPr>
          <w:rFonts w:ascii="Arial" w:hAnsi="Arial" w:cs="Arial"/>
          <w:sz w:val="24"/>
        </w:rPr>
        <w:t>have the opportunity to demonstrate the highest level of performance.</w:t>
      </w:r>
    </w:p>
    <w:p w:rsidR="00864725" w:rsidRDefault="00864725" w:rsidP="00864725">
      <w:pPr>
        <w:pStyle w:val="Head3"/>
        <w:spacing w:before="300"/>
        <w:rPr>
          <w:rFonts w:ascii="Arial" w:hAnsi="Arial" w:cs="Arial"/>
          <w:szCs w:val="24"/>
        </w:rPr>
      </w:pPr>
    </w:p>
    <w:p w:rsidR="00864725" w:rsidRPr="00582443" w:rsidRDefault="00864725" w:rsidP="00864725">
      <w:pPr>
        <w:pStyle w:val="Head3"/>
        <w:spacing w:before="300"/>
        <w:rPr>
          <w:rFonts w:ascii="Arial" w:hAnsi="Arial" w:cs="Arial"/>
          <w:szCs w:val="24"/>
        </w:rPr>
      </w:pPr>
      <w:r>
        <w:rPr>
          <w:rFonts w:ascii="Arial" w:hAnsi="Arial" w:cs="Arial"/>
          <w:szCs w:val="24"/>
        </w:rPr>
        <w:lastRenderedPageBreak/>
        <w:t>Outcome 2</w:t>
      </w:r>
    </w:p>
    <w:p w:rsidR="00864725" w:rsidRDefault="00864725" w:rsidP="00864725">
      <w:pPr>
        <w:spacing w:before="80"/>
        <w:rPr>
          <w:rFonts w:ascii="Arial" w:hAnsi="Arial" w:cs="Arial"/>
        </w:rPr>
      </w:pPr>
      <w:r w:rsidRPr="00582443">
        <w:rPr>
          <w:rFonts w:ascii="Arial" w:hAnsi="Arial" w:cs="Arial"/>
        </w:rPr>
        <w:t xml:space="preserve">Draw on ideas and/or arguments suggested by a chosen Context to create written texts for a specified audience and purpose; and to discuss and </w:t>
      </w:r>
      <w:proofErr w:type="spellStart"/>
      <w:r w:rsidRPr="00582443">
        <w:rPr>
          <w:rFonts w:ascii="Arial" w:hAnsi="Arial" w:cs="Arial"/>
        </w:rPr>
        <w:t>analyse</w:t>
      </w:r>
      <w:proofErr w:type="spellEnd"/>
      <w:r w:rsidRPr="00582443">
        <w:rPr>
          <w:rFonts w:ascii="Arial" w:hAnsi="Arial" w:cs="Arial"/>
        </w:rPr>
        <w:t xml:space="preserve"> in writing their decisions about form, purpose, language, audience and context.</w:t>
      </w:r>
    </w:p>
    <w:p w:rsidR="00864725" w:rsidRPr="00582443" w:rsidRDefault="00864725" w:rsidP="00864725">
      <w:pPr>
        <w:spacing w:before="80"/>
        <w:rPr>
          <w:rFonts w:ascii="Arial" w:hAnsi="Arial" w:cs="Arial"/>
        </w:rPr>
      </w:pPr>
    </w:p>
    <w:p w:rsidR="00864725" w:rsidRPr="00582443" w:rsidRDefault="00864725" w:rsidP="00864725">
      <w:pPr>
        <w:rPr>
          <w:rFonts w:ascii="Arial" w:hAnsi="Arial" w:cs="Arial"/>
          <w:i/>
        </w:rPr>
      </w:pPr>
      <w:r w:rsidRPr="00582443">
        <w:rPr>
          <w:rFonts w:ascii="Arial" w:hAnsi="Arial" w:cs="Arial"/>
          <w:i/>
        </w:rPr>
        <w:t>This outcome will contribute 30 marks out of 100 marks allocated to School-assessed Coursework for Unit 3. It will be assessed by one or more tasks, which will contribute a total of 30 marks.</w:t>
      </w:r>
    </w:p>
    <w:p w:rsidR="00864725" w:rsidRDefault="00864725" w:rsidP="00864725">
      <w:pPr>
        <w:pStyle w:val="Head3"/>
        <w:rPr>
          <w:rFonts w:ascii="Arial" w:hAnsi="Arial" w:cs="Arial"/>
        </w:rPr>
      </w:pPr>
    </w:p>
    <w:p w:rsidR="00864725" w:rsidRPr="00582443" w:rsidRDefault="00864725" w:rsidP="00864725">
      <w:pPr>
        <w:pStyle w:val="Head3"/>
        <w:rPr>
          <w:rFonts w:ascii="Arial" w:hAnsi="Arial" w:cs="Arial"/>
          <w:szCs w:val="24"/>
        </w:rPr>
      </w:pPr>
      <w:r w:rsidRPr="00582443">
        <w:rPr>
          <w:rFonts w:ascii="Arial" w:hAnsi="Arial" w:cs="Arial"/>
        </w:rPr>
        <w:t>Task</w:t>
      </w:r>
    </w:p>
    <w:p w:rsidR="00864725" w:rsidRPr="00582443" w:rsidRDefault="00864725" w:rsidP="00864725">
      <w:pPr>
        <w:pStyle w:val="Head4"/>
        <w:rPr>
          <w:rFonts w:ascii="Arial" w:hAnsi="Arial" w:cs="Arial"/>
          <w:sz w:val="24"/>
          <w:szCs w:val="24"/>
        </w:rPr>
      </w:pPr>
      <w:r w:rsidRPr="00582443">
        <w:rPr>
          <w:rFonts w:ascii="Arial" w:hAnsi="Arial" w:cs="Arial"/>
          <w:sz w:val="24"/>
          <w:szCs w:val="24"/>
        </w:rPr>
        <w:t>Description</w:t>
      </w:r>
    </w:p>
    <w:p w:rsidR="00864725" w:rsidRDefault="00864725" w:rsidP="00864725">
      <w:pPr>
        <w:rPr>
          <w:rFonts w:ascii="Arial" w:hAnsi="Arial" w:cs="Arial"/>
          <w:i/>
        </w:rPr>
      </w:pPr>
      <w:r w:rsidRPr="00582443">
        <w:rPr>
          <w:rFonts w:ascii="Arial" w:hAnsi="Arial" w:cs="Arial"/>
        </w:rPr>
        <w:t>This task requires at least one sustained writ</w:t>
      </w:r>
      <w:r>
        <w:rPr>
          <w:rFonts w:ascii="Arial" w:hAnsi="Arial" w:cs="Arial"/>
        </w:rPr>
        <w:t xml:space="preserve">ten response created for a specific </w:t>
      </w:r>
      <w:r w:rsidRPr="00582443">
        <w:rPr>
          <w:rFonts w:ascii="Arial" w:hAnsi="Arial" w:cs="Arial"/>
        </w:rPr>
        <w:t>audience and context, with a written expla</w:t>
      </w:r>
      <w:r>
        <w:rPr>
          <w:rFonts w:ascii="Arial" w:hAnsi="Arial" w:cs="Arial"/>
        </w:rPr>
        <w:t xml:space="preserve">nation of decisions about form, </w:t>
      </w:r>
      <w:r w:rsidRPr="00582443">
        <w:rPr>
          <w:rFonts w:ascii="Arial" w:hAnsi="Arial" w:cs="Arial"/>
        </w:rPr>
        <w:t>purpose, language, audience and context</w:t>
      </w:r>
      <w:r>
        <w:rPr>
          <w:rFonts w:ascii="Arial" w:hAnsi="Arial" w:cs="Arial"/>
        </w:rPr>
        <w:t xml:space="preserve">. Students will be responding to the context </w:t>
      </w:r>
      <w:r>
        <w:rPr>
          <w:rFonts w:ascii="Arial" w:hAnsi="Arial" w:cs="Arial"/>
          <w:i/>
        </w:rPr>
        <w:t>Encountering Conflict</w:t>
      </w:r>
      <w:r>
        <w:rPr>
          <w:rFonts w:ascii="Arial" w:hAnsi="Arial" w:cs="Arial"/>
        </w:rPr>
        <w:t xml:space="preserve"> and the ideas and arguments that the context raises, as well as making specific references to the text </w:t>
      </w:r>
      <w:r>
        <w:rPr>
          <w:rFonts w:ascii="Arial" w:hAnsi="Arial" w:cs="Arial"/>
          <w:i/>
        </w:rPr>
        <w:t xml:space="preserve">Life of Galileo. </w:t>
      </w:r>
      <w:r>
        <w:rPr>
          <w:rFonts w:ascii="Arial" w:hAnsi="Arial" w:cs="Arial"/>
        </w:rPr>
        <w:t xml:space="preserve">Students will be given the choice of 2 prompts, in which they will be required to respond to </w:t>
      </w:r>
      <w:r w:rsidRPr="007145B5">
        <w:rPr>
          <w:rFonts w:ascii="Arial" w:hAnsi="Arial" w:cs="Arial"/>
          <w:b/>
        </w:rPr>
        <w:t>one</w:t>
      </w:r>
      <w:r>
        <w:rPr>
          <w:rFonts w:ascii="Arial" w:hAnsi="Arial" w:cs="Arial"/>
        </w:rPr>
        <w:t xml:space="preserve"> of those prompts. The prompts will be released prior to the SAC.</w:t>
      </w:r>
    </w:p>
    <w:p w:rsidR="00864725" w:rsidRDefault="00864725" w:rsidP="00864725">
      <w:pPr>
        <w:rPr>
          <w:rFonts w:ascii="Arial" w:hAnsi="Arial" w:cs="Arial"/>
        </w:rPr>
      </w:pPr>
      <w:r>
        <w:rPr>
          <w:rFonts w:ascii="Arial" w:hAnsi="Arial" w:cs="Arial"/>
          <w:u w:val="single"/>
        </w:rPr>
        <w:t>Date:</w:t>
      </w:r>
      <w:r>
        <w:rPr>
          <w:rFonts w:ascii="Arial" w:hAnsi="Arial" w:cs="Arial"/>
        </w:rPr>
        <w:t xml:space="preserve"> Term 2 Week 8</w:t>
      </w:r>
    </w:p>
    <w:p w:rsidR="00864725" w:rsidRDefault="00864725" w:rsidP="00864725">
      <w:pPr>
        <w:rPr>
          <w:rFonts w:ascii="Arial" w:hAnsi="Arial" w:cs="Arial"/>
        </w:rPr>
      </w:pPr>
      <w:r>
        <w:rPr>
          <w:rFonts w:ascii="Arial" w:hAnsi="Arial" w:cs="Arial"/>
          <w:u w:val="single"/>
        </w:rPr>
        <w:t>Time:</w:t>
      </w:r>
      <w:r>
        <w:rPr>
          <w:rFonts w:ascii="Arial" w:hAnsi="Arial" w:cs="Arial"/>
        </w:rPr>
        <w:t xml:space="preserve"> 90 minutes (written response) plus 45 minutes (written explanation – refer to handout in this package)</w:t>
      </w:r>
    </w:p>
    <w:p w:rsidR="00864725" w:rsidRDefault="00864725" w:rsidP="00864725">
      <w:pPr>
        <w:rPr>
          <w:rFonts w:ascii="Arial" w:hAnsi="Arial" w:cs="Arial"/>
        </w:rPr>
      </w:pPr>
      <w:r>
        <w:rPr>
          <w:rFonts w:ascii="Arial" w:hAnsi="Arial" w:cs="Arial"/>
          <w:u w:val="single"/>
        </w:rPr>
        <w:t>Word Limit:</w:t>
      </w:r>
      <w:r>
        <w:rPr>
          <w:rFonts w:ascii="Arial" w:hAnsi="Arial" w:cs="Arial"/>
        </w:rPr>
        <w:t xml:space="preserve"> 900-1200 words written response plus 200-400 words written explanation</w:t>
      </w:r>
    </w:p>
    <w:p w:rsidR="00864725" w:rsidRPr="00240343" w:rsidRDefault="00864725" w:rsidP="00864725">
      <w:pPr>
        <w:rPr>
          <w:rFonts w:ascii="Arial" w:hAnsi="Arial" w:cs="Arial"/>
        </w:rPr>
      </w:pPr>
      <w:r w:rsidRPr="001E4F1F">
        <w:rPr>
          <w:rFonts w:ascii="Arial" w:hAnsi="Arial" w:cs="Arial"/>
          <w:b/>
          <w:u w:val="single"/>
        </w:rPr>
        <w:t>Note:</w:t>
      </w:r>
      <w:r>
        <w:rPr>
          <w:rFonts w:ascii="Arial" w:hAnsi="Arial" w:cs="Arial"/>
          <w:b/>
        </w:rPr>
        <w:t xml:space="preserve"> </w:t>
      </w:r>
      <w:r>
        <w:rPr>
          <w:rFonts w:ascii="Arial" w:hAnsi="Arial" w:cs="Arial"/>
        </w:rPr>
        <w:t xml:space="preserve">Journals will be permitted into the SAC and will be collected at the end of the SAC session. No pre-prepared essays or essay plans are to be taken into the SAC, only references to conflict and general classroom notes are allowed. Specific direction regarding this will be given closer to the time. </w:t>
      </w:r>
    </w:p>
    <w:p w:rsidR="00864725" w:rsidRPr="00582443" w:rsidRDefault="00864725" w:rsidP="00864725">
      <w:pPr>
        <w:pStyle w:val="Head4"/>
        <w:rPr>
          <w:rFonts w:ascii="Arial" w:hAnsi="Arial" w:cs="Arial"/>
          <w:sz w:val="24"/>
          <w:szCs w:val="24"/>
        </w:rPr>
      </w:pPr>
      <w:r>
        <w:rPr>
          <w:rFonts w:ascii="Arial" w:hAnsi="Arial" w:cs="Arial"/>
          <w:sz w:val="24"/>
          <w:szCs w:val="24"/>
        </w:rPr>
        <w:t>Assessment</w:t>
      </w:r>
    </w:p>
    <w:p w:rsidR="00864725" w:rsidRPr="00582443" w:rsidRDefault="00864725" w:rsidP="00864725">
      <w:pPr>
        <w:spacing w:before="80"/>
        <w:rPr>
          <w:rFonts w:ascii="Arial" w:hAnsi="Arial" w:cs="Arial"/>
        </w:rPr>
      </w:pPr>
      <w:r>
        <w:rPr>
          <w:rFonts w:ascii="Arial" w:hAnsi="Arial" w:cs="Arial"/>
        </w:rPr>
        <w:t>S</w:t>
      </w:r>
      <w:r w:rsidRPr="00582443">
        <w:rPr>
          <w:rFonts w:ascii="Arial" w:hAnsi="Arial" w:cs="Arial"/>
        </w:rPr>
        <w:t>tudent</w:t>
      </w:r>
      <w:r>
        <w:rPr>
          <w:rFonts w:ascii="Arial" w:hAnsi="Arial" w:cs="Arial"/>
        </w:rPr>
        <w:t xml:space="preserve">s should be able </w:t>
      </w:r>
      <w:r w:rsidRPr="00582443">
        <w:rPr>
          <w:rFonts w:ascii="Arial" w:hAnsi="Arial" w:cs="Arial"/>
        </w:rPr>
        <w:t>to:</w:t>
      </w:r>
    </w:p>
    <w:p w:rsidR="00864725" w:rsidRPr="00582443" w:rsidRDefault="00864725" w:rsidP="00864725">
      <w:pPr>
        <w:pStyle w:val="NormalBullet"/>
        <w:spacing w:before="40"/>
        <w:rPr>
          <w:rFonts w:ascii="Arial" w:hAnsi="Arial" w:cs="Arial"/>
          <w:sz w:val="24"/>
        </w:rPr>
      </w:pPr>
      <w:r w:rsidRPr="00582443">
        <w:rPr>
          <w:rFonts w:ascii="Arial" w:hAnsi="Arial" w:cs="Arial"/>
          <w:sz w:val="24"/>
        </w:rPr>
        <w:t>create a text or texts appropriate to a chosen form, audience, purpose and context</w:t>
      </w:r>
    </w:p>
    <w:p w:rsidR="00864725" w:rsidRPr="00582443" w:rsidRDefault="00864725" w:rsidP="00864725">
      <w:pPr>
        <w:pStyle w:val="NormalBullet"/>
        <w:spacing w:before="40"/>
        <w:rPr>
          <w:rFonts w:ascii="Arial" w:hAnsi="Arial" w:cs="Arial"/>
          <w:sz w:val="24"/>
        </w:rPr>
      </w:pPr>
      <w:r w:rsidRPr="00582443">
        <w:rPr>
          <w:rFonts w:ascii="Arial" w:hAnsi="Arial" w:cs="Arial"/>
          <w:sz w:val="24"/>
        </w:rPr>
        <w:t xml:space="preserve">demonstrate an understanding of the ideas and/or arguments relevant to the chosen Context and presented in the selected text/s; and draw on these in the creation of own text/s </w:t>
      </w:r>
    </w:p>
    <w:p w:rsidR="00864725" w:rsidRPr="00582443" w:rsidRDefault="00864725" w:rsidP="00864725">
      <w:pPr>
        <w:pStyle w:val="NormalBullet"/>
        <w:spacing w:before="40"/>
        <w:rPr>
          <w:rFonts w:ascii="Arial" w:hAnsi="Arial" w:cs="Arial"/>
          <w:sz w:val="24"/>
        </w:rPr>
      </w:pPr>
      <w:r w:rsidRPr="00582443">
        <w:rPr>
          <w:rFonts w:ascii="Arial" w:hAnsi="Arial" w:cs="Arial"/>
          <w:sz w:val="24"/>
        </w:rPr>
        <w:t>review and edit written work for expressiveness, fluency and coherence</w:t>
      </w:r>
    </w:p>
    <w:p w:rsidR="00864725" w:rsidRPr="00582443" w:rsidRDefault="00864725" w:rsidP="00864725">
      <w:pPr>
        <w:pStyle w:val="NormalBullet"/>
        <w:spacing w:before="40"/>
        <w:rPr>
          <w:rFonts w:ascii="Arial" w:hAnsi="Arial" w:cs="Arial"/>
          <w:sz w:val="24"/>
        </w:rPr>
      </w:pPr>
      <w:r w:rsidRPr="00582443">
        <w:rPr>
          <w:rFonts w:ascii="Arial" w:hAnsi="Arial" w:cs="Arial"/>
          <w:sz w:val="24"/>
        </w:rPr>
        <w:t xml:space="preserve">discuss and </w:t>
      </w:r>
      <w:proofErr w:type="spellStart"/>
      <w:r w:rsidRPr="00582443">
        <w:rPr>
          <w:rFonts w:ascii="Arial" w:hAnsi="Arial" w:cs="Arial"/>
          <w:sz w:val="24"/>
        </w:rPr>
        <w:t>analyse</w:t>
      </w:r>
      <w:proofErr w:type="spellEnd"/>
      <w:r w:rsidRPr="00582443">
        <w:rPr>
          <w:rFonts w:ascii="Arial" w:hAnsi="Arial" w:cs="Arial"/>
          <w:sz w:val="24"/>
        </w:rPr>
        <w:t xml:space="preserve"> in writing, using appropriate </w:t>
      </w:r>
      <w:proofErr w:type="spellStart"/>
      <w:r w:rsidRPr="00582443">
        <w:rPr>
          <w:rFonts w:ascii="Arial" w:hAnsi="Arial" w:cs="Arial"/>
          <w:sz w:val="24"/>
        </w:rPr>
        <w:t>metalanguage</w:t>
      </w:r>
      <w:proofErr w:type="spellEnd"/>
      <w:r w:rsidRPr="00582443">
        <w:rPr>
          <w:rFonts w:ascii="Arial" w:hAnsi="Arial" w:cs="Arial"/>
          <w:sz w:val="24"/>
        </w:rPr>
        <w:t xml:space="preserve">, choices made in regard to form, purpose, language, audience and context in the creation of own text/s </w:t>
      </w:r>
    </w:p>
    <w:p w:rsidR="00864725" w:rsidRDefault="00864725" w:rsidP="00864725">
      <w:pPr>
        <w:pStyle w:val="NormalBullet"/>
        <w:spacing w:before="40"/>
        <w:rPr>
          <w:rFonts w:ascii="Arial" w:hAnsi="Arial" w:cs="Arial"/>
          <w:sz w:val="24"/>
        </w:rPr>
      </w:pPr>
      <w:r w:rsidRPr="00582443">
        <w:rPr>
          <w:rFonts w:ascii="Arial" w:hAnsi="Arial" w:cs="Arial"/>
          <w:sz w:val="24"/>
        </w:rPr>
        <w:t>have the opportunity to demonstrate the highest level of performance.</w:t>
      </w:r>
    </w:p>
    <w:p w:rsidR="00864725" w:rsidRDefault="00864725" w:rsidP="00864725">
      <w:pPr>
        <w:pStyle w:val="Head3"/>
        <w:spacing w:before="300"/>
        <w:outlineLvl w:val="2"/>
        <w:rPr>
          <w:rFonts w:ascii="Arial" w:hAnsi="Arial" w:cs="Arial"/>
          <w:i/>
          <w:sz w:val="28"/>
          <w:szCs w:val="28"/>
        </w:rPr>
      </w:pPr>
      <w:bookmarkStart w:id="5" w:name="_Toc188957768"/>
    </w:p>
    <w:p w:rsidR="00864725" w:rsidRPr="00E80BC3" w:rsidRDefault="00864725" w:rsidP="00864725">
      <w:pPr>
        <w:pStyle w:val="Head3"/>
        <w:spacing w:before="300"/>
        <w:outlineLvl w:val="2"/>
        <w:rPr>
          <w:rFonts w:ascii="Arial" w:hAnsi="Arial" w:cs="Arial"/>
          <w:i/>
          <w:sz w:val="28"/>
          <w:szCs w:val="28"/>
        </w:rPr>
      </w:pPr>
      <w:r w:rsidRPr="00E80BC3">
        <w:rPr>
          <w:rFonts w:ascii="Arial" w:hAnsi="Arial" w:cs="Arial"/>
          <w:i/>
          <w:sz w:val="28"/>
          <w:szCs w:val="28"/>
        </w:rPr>
        <w:t>Unit 4</w:t>
      </w:r>
      <w:bookmarkEnd w:id="5"/>
    </w:p>
    <w:p w:rsidR="00864725" w:rsidRDefault="00864725" w:rsidP="00864725">
      <w:pPr>
        <w:rPr>
          <w:rFonts w:ascii="Arial" w:hAnsi="Arial" w:cs="Arial"/>
        </w:rPr>
      </w:pPr>
      <w:r w:rsidRPr="00E80BC3">
        <w:rPr>
          <w:rFonts w:ascii="Arial" w:hAnsi="Arial" w:cs="Arial"/>
        </w:rPr>
        <w:t>School-assessed Coursework for the outcomes in Unit 4 will contribute 25 per cent to the student’s study score for English.</w:t>
      </w:r>
    </w:p>
    <w:p w:rsidR="00864725" w:rsidRPr="00E80BC3" w:rsidRDefault="00864725" w:rsidP="00864725">
      <w:pPr>
        <w:pStyle w:val="Head3"/>
        <w:spacing w:before="300"/>
        <w:rPr>
          <w:rFonts w:ascii="Arial" w:hAnsi="Arial" w:cs="Arial"/>
          <w:szCs w:val="24"/>
        </w:rPr>
      </w:pPr>
      <w:r>
        <w:rPr>
          <w:rFonts w:ascii="Arial" w:hAnsi="Arial" w:cs="Arial"/>
          <w:szCs w:val="24"/>
        </w:rPr>
        <w:t>Outcome 2</w:t>
      </w:r>
    </w:p>
    <w:p w:rsidR="00864725" w:rsidRPr="00E80BC3" w:rsidRDefault="00864725" w:rsidP="00864725">
      <w:pPr>
        <w:spacing w:before="140"/>
        <w:rPr>
          <w:rFonts w:ascii="Arial" w:hAnsi="Arial" w:cs="Arial"/>
        </w:rPr>
      </w:pPr>
      <w:r w:rsidRPr="00E80BC3">
        <w:rPr>
          <w:rFonts w:ascii="Arial" w:hAnsi="Arial" w:cs="Arial"/>
        </w:rPr>
        <w:lastRenderedPageBreak/>
        <w:t xml:space="preserve">Draw on ideas and/or arguments suggested by a chosen Context to create written texts for a specified audience and purpose; and to discuss and </w:t>
      </w:r>
      <w:proofErr w:type="spellStart"/>
      <w:r w:rsidRPr="00E80BC3">
        <w:rPr>
          <w:rFonts w:ascii="Arial" w:hAnsi="Arial" w:cs="Arial"/>
        </w:rPr>
        <w:t>analyse</w:t>
      </w:r>
      <w:proofErr w:type="spellEnd"/>
      <w:r w:rsidRPr="00E80BC3">
        <w:rPr>
          <w:rFonts w:ascii="Arial" w:hAnsi="Arial" w:cs="Arial"/>
        </w:rPr>
        <w:t xml:space="preserve"> in writing their decisions about form, purpose, language, audience and context.</w:t>
      </w:r>
    </w:p>
    <w:p w:rsidR="00864725" w:rsidRPr="00E80BC3" w:rsidRDefault="00864725" w:rsidP="00864725">
      <w:pPr>
        <w:pStyle w:val="BodyText3"/>
        <w:rPr>
          <w:rFonts w:ascii="Arial" w:hAnsi="Arial" w:cs="Arial"/>
          <w:sz w:val="24"/>
          <w:lang w:val="en-AU"/>
        </w:rPr>
      </w:pPr>
      <w:r w:rsidRPr="00E80BC3">
        <w:rPr>
          <w:rFonts w:ascii="Arial" w:hAnsi="Arial" w:cs="Arial"/>
          <w:sz w:val="24"/>
          <w:lang w:val="en-AU"/>
        </w:rPr>
        <w:t>This outcome will contribute 50 marks out of the 100 marks allocated to School-assessed Coursework for Unit 4. It will be assessed by one or more tasks which will contribute a total of 50 marks.</w:t>
      </w:r>
    </w:p>
    <w:p w:rsidR="00864725" w:rsidRPr="00E80BC3" w:rsidRDefault="00864725" w:rsidP="00864725">
      <w:pPr>
        <w:pStyle w:val="Head3"/>
        <w:rPr>
          <w:rFonts w:ascii="Arial" w:hAnsi="Arial" w:cs="Arial"/>
          <w:szCs w:val="24"/>
        </w:rPr>
      </w:pPr>
      <w:r>
        <w:rPr>
          <w:rFonts w:ascii="Arial" w:hAnsi="Arial" w:cs="Arial"/>
          <w:szCs w:val="24"/>
        </w:rPr>
        <w:t>Task</w:t>
      </w:r>
    </w:p>
    <w:p w:rsidR="00864725" w:rsidRPr="00EC1EB6" w:rsidRDefault="00864725" w:rsidP="00864725">
      <w:pPr>
        <w:pStyle w:val="Head4"/>
        <w:rPr>
          <w:rFonts w:ascii="Arial" w:hAnsi="Arial" w:cs="Arial"/>
          <w:b w:val="0"/>
          <w:sz w:val="24"/>
          <w:szCs w:val="24"/>
        </w:rPr>
      </w:pPr>
      <w:proofErr w:type="spellStart"/>
      <w:r w:rsidRPr="00EC1EB6">
        <w:rPr>
          <w:rFonts w:ascii="Arial" w:hAnsi="Arial" w:cs="Arial"/>
          <w:b w:val="0"/>
          <w:sz w:val="24"/>
          <w:szCs w:val="24"/>
        </w:rPr>
        <w:t>Description:</w:t>
      </w:r>
      <w:r w:rsidRPr="00EC1EB6">
        <w:rPr>
          <w:rFonts w:ascii="Arial" w:hAnsi="Arial" w:cs="Arial"/>
          <w:b w:val="0"/>
        </w:rPr>
        <w:t>This</w:t>
      </w:r>
      <w:proofErr w:type="spellEnd"/>
      <w:r w:rsidRPr="00EC1EB6">
        <w:rPr>
          <w:rFonts w:ascii="Arial" w:hAnsi="Arial" w:cs="Arial"/>
          <w:b w:val="0"/>
        </w:rPr>
        <w:t xml:space="preserve"> task requires one sustained written response created for a specific audience/s and context/s with a written explanation of decisions about form, purpose, language, audience and context. Students will be responding to the context Encountering Conflict and the ideas and arguments that the context raises, as well as making specific references to the text </w:t>
      </w:r>
      <w:r w:rsidRPr="00EC1EB6">
        <w:rPr>
          <w:rFonts w:ascii="Arial" w:hAnsi="Arial" w:cs="Arial"/>
          <w:b w:val="0"/>
          <w:u w:val="single"/>
        </w:rPr>
        <w:t>Every Man in this Village is a Liar</w:t>
      </w:r>
      <w:r w:rsidRPr="00EC1EB6">
        <w:rPr>
          <w:rFonts w:ascii="Arial" w:hAnsi="Arial" w:cs="Arial"/>
          <w:b w:val="0"/>
        </w:rPr>
        <w:t>. Students will be given the choice of 2 prompts and will be required to write a sustained piece on one prompt. The prompts will be released prior to the SAC.</w:t>
      </w:r>
    </w:p>
    <w:p w:rsidR="00864725" w:rsidRDefault="00864725" w:rsidP="00864725">
      <w:pPr>
        <w:rPr>
          <w:rFonts w:ascii="Arial" w:hAnsi="Arial" w:cs="Arial"/>
        </w:rPr>
      </w:pPr>
      <w:r>
        <w:rPr>
          <w:rFonts w:ascii="Arial" w:hAnsi="Arial" w:cs="Arial"/>
          <w:u w:val="single"/>
        </w:rPr>
        <w:t>Date:</w:t>
      </w:r>
      <w:r>
        <w:rPr>
          <w:rFonts w:ascii="Arial" w:hAnsi="Arial" w:cs="Arial"/>
        </w:rPr>
        <w:t xml:space="preserve"> Term 3 Week 5</w:t>
      </w:r>
    </w:p>
    <w:p w:rsidR="00864725" w:rsidRDefault="00864725" w:rsidP="00864725">
      <w:pPr>
        <w:rPr>
          <w:rFonts w:ascii="Arial" w:hAnsi="Arial" w:cs="Arial"/>
        </w:rPr>
      </w:pPr>
      <w:r>
        <w:rPr>
          <w:rFonts w:ascii="Arial" w:hAnsi="Arial" w:cs="Arial"/>
          <w:u w:val="single"/>
        </w:rPr>
        <w:t>Time:</w:t>
      </w:r>
      <w:r>
        <w:rPr>
          <w:rFonts w:ascii="Arial" w:hAnsi="Arial" w:cs="Arial"/>
        </w:rPr>
        <w:t xml:space="preserve"> 90 minutes  plus 45 minutes written explanation</w:t>
      </w:r>
    </w:p>
    <w:p w:rsidR="00864725" w:rsidRDefault="00864725" w:rsidP="00864725">
      <w:pPr>
        <w:rPr>
          <w:rFonts w:ascii="Arial" w:hAnsi="Arial" w:cs="Arial"/>
        </w:rPr>
      </w:pPr>
      <w:r>
        <w:rPr>
          <w:rFonts w:ascii="Arial" w:hAnsi="Arial" w:cs="Arial"/>
          <w:u w:val="single"/>
        </w:rPr>
        <w:t>Word Limit:</w:t>
      </w:r>
      <w:r>
        <w:rPr>
          <w:rFonts w:ascii="Arial" w:hAnsi="Arial" w:cs="Arial"/>
        </w:rPr>
        <w:t xml:space="preserve"> minimum 600 words plus 200-400 words for the written explanation.</w:t>
      </w:r>
    </w:p>
    <w:p w:rsidR="00864725" w:rsidRPr="00240343" w:rsidRDefault="00864725" w:rsidP="00864725">
      <w:pPr>
        <w:rPr>
          <w:rFonts w:ascii="Arial" w:hAnsi="Arial" w:cs="Arial"/>
        </w:rPr>
      </w:pPr>
      <w:r w:rsidRPr="001E4F1F">
        <w:rPr>
          <w:rFonts w:ascii="Arial" w:hAnsi="Arial" w:cs="Arial"/>
          <w:b/>
          <w:u w:val="single"/>
        </w:rPr>
        <w:t>Note:</w:t>
      </w:r>
      <w:r>
        <w:rPr>
          <w:rFonts w:ascii="Arial" w:hAnsi="Arial" w:cs="Arial"/>
          <w:b/>
        </w:rPr>
        <w:t xml:space="preserve"> </w:t>
      </w:r>
      <w:r>
        <w:rPr>
          <w:rFonts w:ascii="Arial" w:hAnsi="Arial" w:cs="Arial"/>
        </w:rPr>
        <w:t xml:space="preserve">Journals will be permitted into the SAC and will be collected at the end of the SAC session. No pre-prepared essays or essay plans are to be taken into the SAC, only references to conflict and general classroom notes are allowed. Specific direction regarding this will be given closer to the time. </w:t>
      </w:r>
    </w:p>
    <w:p w:rsidR="00864725" w:rsidRPr="00E80BC3" w:rsidRDefault="00864725" w:rsidP="00864725">
      <w:pPr>
        <w:pStyle w:val="Head4"/>
        <w:rPr>
          <w:rFonts w:ascii="Arial" w:hAnsi="Arial" w:cs="Arial"/>
          <w:sz w:val="24"/>
          <w:szCs w:val="24"/>
        </w:rPr>
      </w:pPr>
      <w:r>
        <w:rPr>
          <w:rFonts w:ascii="Arial" w:hAnsi="Arial" w:cs="Arial"/>
          <w:sz w:val="24"/>
          <w:szCs w:val="24"/>
        </w:rPr>
        <w:t>Assessment</w:t>
      </w:r>
    </w:p>
    <w:p w:rsidR="00864725" w:rsidRPr="00E80BC3" w:rsidRDefault="00864725" w:rsidP="00864725">
      <w:pPr>
        <w:rPr>
          <w:rFonts w:ascii="Arial" w:hAnsi="Arial" w:cs="Arial"/>
        </w:rPr>
      </w:pPr>
      <w:r>
        <w:rPr>
          <w:rFonts w:ascii="Arial" w:hAnsi="Arial" w:cs="Arial"/>
        </w:rPr>
        <w:t>S</w:t>
      </w:r>
      <w:r w:rsidRPr="00E80BC3">
        <w:rPr>
          <w:rFonts w:ascii="Arial" w:hAnsi="Arial" w:cs="Arial"/>
        </w:rPr>
        <w:t>tudent</w:t>
      </w:r>
      <w:r>
        <w:rPr>
          <w:rFonts w:ascii="Arial" w:hAnsi="Arial" w:cs="Arial"/>
        </w:rPr>
        <w:t>s should be able</w:t>
      </w:r>
      <w:r w:rsidRPr="00E80BC3">
        <w:rPr>
          <w:rFonts w:ascii="Arial" w:hAnsi="Arial" w:cs="Arial"/>
        </w:rPr>
        <w:t xml:space="preserve"> to:</w:t>
      </w:r>
    </w:p>
    <w:p w:rsidR="00864725" w:rsidRPr="00E80BC3" w:rsidRDefault="00864725" w:rsidP="00864725">
      <w:pPr>
        <w:pStyle w:val="NormalBullet"/>
        <w:spacing w:before="40"/>
        <w:rPr>
          <w:rFonts w:ascii="Arial" w:hAnsi="Arial" w:cs="Arial"/>
          <w:sz w:val="24"/>
        </w:rPr>
      </w:pPr>
      <w:r w:rsidRPr="00E80BC3">
        <w:rPr>
          <w:rFonts w:ascii="Arial" w:hAnsi="Arial" w:cs="Arial"/>
          <w:sz w:val="24"/>
        </w:rPr>
        <w:t>create a text or texts appropriate to a chosen form, audience, purpose and context</w:t>
      </w:r>
    </w:p>
    <w:p w:rsidR="00864725" w:rsidRPr="00E80BC3" w:rsidRDefault="00864725" w:rsidP="00864725">
      <w:pPr>
        <w:pStyle w:val="NormalBullet"/>
        <w:spacing w:before="40"/>
        <w:rPr>
          <w:rFonts w:ascii="Arial" w:hAnsi="Arial" w:cs="Arial"/>
          <w:sz w:val="24"/>
        </w:rPr>
      </w:pPr>
      <w:r w:rsidRPr="00E80BC3">
        <w:rPr>
          <w:rFonts w:ascii="Arial" w:hAnsi="Arial" w:cs="Arial"/>
          <w:sz w:val="24"/>
        </w:rPr>
        <w:t xml:space="preserve">demonstrate an understanding of the ideas and/or arguments relevant to the chosen Context and presented in the selected text/s; and draw on these in the creation of own text/s </w:t>
      </w:r>
    </w:p>
    <w:p w:rsidR="00864725" w:rsidRPr="00E80BC3" w:rsidRDefault="00864725" w:rsidP="00864725">
      <w:pPr>
        <w:pStyle w:val="NormalBullet"/>
        <w:spacing w:before="40"/>
        <w:rPr>
          <w:rFonts w:ascii="Arial" w:hAnsi="Arial" w:cs="Arial"/>
          <w:sz w:val="24"/>
        </w:rPr>
      </w:pPr>
      <w:r w:rsidRPr="00E80BC3">
        <w:rPr>
          <w:rFonts w:ascii="Arial" w:hAnsi="Arial" w:cs="Arial"/>
          <w:sz w:val="24"/>
        </w:rPr>
        <w:t>review and edit written work for expressiveness, fluency and coherence</w:t>
      </w:r>
    </w:p>
    <w:p w:rsidR="00864725" w:rsidRPr="00E80BC3" w:rsidRDefault="00864725" w:rsidP="00864725">
      <w:pPr>
        <w:pStyle w:val="NormalBullet"/>
        <w:spacing w:before="40"/>
        <w:rPr>
          <w:rFonts w:ascii="Arial" w:hAnsi="Arial" w:cs="Arial"/>
          <w:sz w:val="24"/>
        </w:rPr>
      </w:pPr>
      <w:r w:rsidRPr="00E80BC3">
        <w:rPr>
          <w:rFonts w:ascii="Arial" w:hAnsi="Arial" w:cs="Arial"/>
          <w:sz w:val="24"/>
        </w:rPr>
        <w:t xml:space="preserve">discuss and </w:t>
      </w:r>
      <w:proofErr w:type="spellStart"/>
      <w:r w:rsidRPr="00E80BC3">
        <w:rPr>
          <w:rFonts w:ascii="Arial" w:hAnsi="Arial" w:cs="Arial"/>
          <w:sz w:val="24"/>
        </w:rPr>
        <w:t>analyse</w:t>
      </w:r>
      <w:proofErr w:type="spellEnd"/>
      <w:r w:rsidRPr="00E80BC3">
        <w:rPr>
          <w:rFonts w:ascii="Arial" w:hAnsi="Arial" w:cs="Arial"/>
          <w:sz w:val="24"/>
        </w:rPr>
        <w:t xml:space="preserve"> in writing, using appropriate </w:t>
      </w:r>
      <w:proofErr w:type="spellStart"/>
      <w:r w:rsidRPr="00E80BC3">
        <w:rPr>
          <w:rFonts w:ascii="Arial" w:hAnsi="Arial" w:cs="Arial"/>
          <w:sz w:val="24"/>
        </w:rPr>
        <w:t>metalanguage</w:t>
      </w:r>
      <w:proofErr w:type="spellEnd"/>
      <w:r w:rsidRPr="00E80BC3">
        <w:rPr>
          <w:rFonts w:ascii="Arial" w:hAnsi="Arial" w:cs="Arial"/>
          <w:sz w:val="24"/>
        </w:rPr>
        <w:t xml:space="preserve">, choices made in regard to form, purpose, language, audience and context in the creation of own text/s </w:t>
      </w:r>
    </w:p>
    <w:p w:rsidR="00864725" w:rsidRPr="00E80BC3" w:rsidRDefault="00864725" w:rsidP="00864725">
      <w:pPr>
        <w:pStyle w:val="NormalBullet"/>
        <w:spacing w:before="40"/>
        <w:rPr>
          <w:rFonts w:ascii="Arial" w:hAnsi="Arial" w:cs="Arial"/>
          <w:sz w:val="24"/>
        </w:rPr>
      </w:pPr>
      <w:r w:rsidRPr="00E80BC3">
        <w:rPr>
          <w:rFonts w:ascii="Arial" w:hAnsi="Arial" w:cs="Arial"/>
          <w:sz w:val="24"/>
        </w:rPr>
        <w:t>have the opportunity to demonstrate the highest level of performance.</w:t>
      </w:r>
    </w:p>
    <w:p w:rsidR="00864725" w:rsidRPr="00E80BC3" w:rsidRDefault="00864725" w:rsidP="00864725">
      <w:pPr>
        <w:rPr>
          <w:rFonts w:ascii="Arial" w:hAnsi="Arial" w:cs="Arial"/>
        </w:rPr>
      </w:pPr>
    </w:p>
    <w:p w:rsidR="00864725" w:rsidRDefault="00864725" w:rsidP="00864725">
      <w:pPr>
        <w:pStyle w:val="Head3"/>
        <w:rPr>
          <w:rFonts w:ascii="Arial" w:hAnsi="Arial" w:cs="Arial"/>
          <w:szCs w:val="24"/>
        </w:rPr>
      </w:pPr>
    </w:p>
    <w:p w:rsidR="00864725" w:rsidRPr="00E80BC3" w:rsidRDefault="00864725" w:rsidP="00864725">
      <w:pPr>
        <w:pStyle w:val="Head3"/>
        <w:rPr>
          <w:rFonts w:ascii="Arial" w:hAnsi="Arial" w:cs="Arial"/>
          <w:szCs w:val="24"/>
        </w:rPr>
      </w:pPr>
      <w:r>
        <w:rPr>
          <w:rFonts w:ascii="Arial" w:hAnsi="Arial" w:cs="Arial"/>
          <w:szCs w:val="24"/>
        </w:rPr>
        <w:t>Outcome 1</w:t>
      </w:r>
    </w:p>
    <w:p w:rsidR="00864725" w:rsidRDefault="00864725" w:rsidP="00864725">
      <w:pPr>
        <w:spacing w:before="140"/>
        <w:rPr>
          <w:rFonts w:ascii="Arial" w:hAnsi="Arial" w:cs="Arial"/>
        </w:rPr>
      </w:pPr>
      <w:r w:rsidRPr="00E80BC3">
        <w:rPr>
          <w:rFonts w:ascii="Arial" w:hAnsi="Arial" w:cs="Arial"/>
        </w:rPr>
        <w:t>Develop and justify a detailed interpretation of a selected text.</w:t>
      </w:r>
    </w:p>
    <w:p w:rsidR="00864725" w:rsidRPr="00E80BC3" w:rsidRDefault="00864725" w:rsidP="00864725">
      <w:pPr>
        <w:spacing w:before="140"/>
        <w:rPr>
          <w:rFonts w:ascii="Arial" w:hAnsi="Arial" w:cs="Arial"/>
        </w:rPr>
      </w:pPr>
    </w:p>
    <w:p w:rsidR="00864725" w:rsidRPr="00E80BC3" w:rsidRDefault="00864725" w:rsidP="00864725">
      <w:pPr>
        <w:rPr>
          <w:rFonts w:ascii="Arial" w:hAnsi="Arial" w:cs="Arial"/>
          <w:i/>
          <w:lang w:val="en-AU"/>
        </w:rPr>
      </w:pPr>
      <w:r w:rsidRPr="00E80BC3">
        <w:rPr>
          <w:rFonts w:ascii="Arial" w:hAnsi="Arial" w:cs="Arial"/>
          <w:i/>
          <w:lang w:val="en-AU"/>
        </w:rPr>
        <w:t>This outcome will contribute 50 marks out of the 100 marks allocated to School-assessed Coursework for Unit 4. It will be assessed by one task which will contribute a total of 50 marks.</w:t>
      </w:r>
    </w:p>
    <w:p w:rsidR="00864725" w:rsidRPr="00E80BC3" w:rsidRDefault="00864725" w:rsidP="00864725">
      <w:pPr>
        <w:pStyle w:val="Head3"/>
        <w:rPr>
          <w:rFonts w:ascii="Arial" w:hAnsi="Arial" w:cs="Arial"/>
          <w:szCs w:val="24"/>
        </w:rPr>
      </w:pPr>
      <w:r w:rsidRPr="00E80BC3">
        <w:rPr>
          <w:rFonts w:ascii="Arial" w:hAnsi="Arial" w:cs="Arial"/>
          <w:szCs w:val="24"/>
        </w:rPr>
        <w:t>Task</w:t>
      </w:r>
    </w:p>
    <w:p w:rsidR="00864725" w:rsidRPr="00E80BC3" w:rsidRDefault="00864725" w:rsidP="00864725">
      <w:pPr>
        <w:pStyle w:val="Head4"/>
        <w:spacing w:before="140"/>
        <w:rPr>
          <w:rFonts w:ascii="Arial" w:hAnsi="Arial" w:cs="Arial"/>
          <w:sz w:val="24"/>
          <w:szCs w:val="24"/>
        </w:rPr>
      </w:pPr>
      <w:r w:rsidRPr="00E80BC3">
        <w:rPr>
          <w:rFonts w:ascii="Arial" w:hAnsi="Arial" w:cs="Arial"/>
          <w:sz w:val="24"/>
          <w:szCs w:val="24"/>
        </w:rPr>
        <w:t>Description</w:t>
      </w:r>
    </w:p>
    <w:p w:rsidR="00864725" w:rsidRDefault="00864725" w:rsidP="00864725">
      <w:pPr>
        <w:rPr>
          <w:rFonts w:ascii="Arial" w:hAnsi="Arial" w:cs="Arial"/>
        </w:rPr>
      </w:pPr>
      <w:r w:rsidRPr="00F50198">
        <w:rPr>
          <w:rFonts w:ascii="Arial" w:hAnsi="Arial" w:cs="Arial"/>
        </w:rPr>
        <w:t xml:space="preserve">This task requires a </w:t>
      </w:r>
      <w:r>
        <w:rPr>
          <w:rFonts w:ascii="Arial" w:hAnsi="Arial" w:cs="Arial"/>
        </w:rPr>
        <w:t xml:space="preserve">written response to the text, </w:t>
      </w:r>
      <w:r>
        <w:rPr>
          <w:rFonts w:ascii="Arial" w:hAnsi="Arial" w:cs="Arial"/>
          <w:i/>
        </w:rPr>
        <w:t>Twelve Angry Men</w:t>
      </w:r>
      <w:r w:rsidRPr="00F50198">
        <w:rPr>
          <w:rFonts w:ascii="Arial" w:hAnsi="Arial" w:cs="Arial"/>
        </w:rPr>
        <w:t>.</w:t>
      </w:r>
      <w:r>
        <w:rPr>
          <w:rFonts w:ascii="Arial" w:hAnsi="Arial" w:cs="Arial"/>
        </w:rPr>
        <w:t xml:space="preserve"> Students will be given the choice of 2 questions, in which they will be required to respond to </w:t>
      </w:r>
      <w:r w:rsidRPr="007145B5">
        <w:rPr>
          <w:rFonts w:ascii="Arial" w:hAnsi="Arial" w:cs="Arial"/>
          <w:b/>
        </w:rPr>
        <w:t>one</w:t>
      </w:r>
      <w:r>
        <w:rPr>
          <w:rFonts w:ascii="Arial" w:hAnsi="Arial" w:cs="Arial"/>
        </w:rPr>
        <w:t xml:space="preserve"> of those questions. The questions will be released prior to the SAC. </w:t>
      </w:r>
    </w:p>
    <w:p w:rsidR="00864725" w:rsidRDefault="00864725" w:rsidP="00864725">
      <w:pPr>
        <w:rPr>
          <w:rFonts w:ascii="Arial" w:hAnsi="Arial" w:cs="Arial"/>
        </w:rPr>
      </w:pPr>
      <w:r w:rsidRPr="00726316">
        <w:rPr>
          <w:rFonts w:ascii="Arial" w:hAnsi="Arial" w:cs="Arial"/>
          <w:u w:val="single"/>
        </w:rPr>
        <w:t>Date:</w:t>
      </w:r>
      <w:r>
        <w:rPr>
          <w:rFonts w:ascii="Arial" w:hAnsi="Arial" w:cs="Arial"/>
        </w:rPr>
        <w:t xml:space="preserve"> Term 3 Week 10 </w:t>
      </w:r>
    </w:p>
    <w:p w:rsidR="00864725" w:rsidRDefault="00864725" w:rsidP="00864725">
      <w:pPr>
        <w:rPr>
          <w:rFonts w:ascii="Arial" w:hAnsi="Arial" w:cs="Arial"/>
        </w:rPr>
      </w:pPr>
      <w:r w:rsidRPr="00726316">
        <w:rPr>
          <w:rFonts w:ascii="Arial" w:hAnsi="Arial" w:cs="Arial"/>
          <w:u w:val="single"/>
        </w:rPr>
        <w:lastRenderedPageBreak/>
        <w:t>Time:</w:t>
      </w:r>
      <w:r>
        <w:rPr>
          <w:rFonts w:ascii="Arial" w:hAnsi="Arial" w:cs="Arial"/>
        </w:rPr>
        <w:t xml:space="preserve"> 90 minutes</w:t>
      </w:r>
    </w:p>
    <w:p w:rsidR="00864725" w:rsidRPr="00F50198" w:rsidRDefault="00864725" w:rsidP="00864725">
      <w:pPr>
        <w:rPr>
          <w:rFonts w:ascii="Arial" w:hAnsi="Arial" w:cs="Arial"/>
        </w:rPr>
      </w:pPr>
      <w:r w:rsidRPr="00726316">
        <w:rPr>
          <w:rFonts w:ascii="Arial" w:hAnsi="Arial" w:cs="Arial"/>
          <w:u w:val="single"/>
        </w:rPr>
        <w:t>Word Limit:</w:t>
      </w:r>
      <w:r>
        <w:rPr>
          <w:rFonts w:ascii="Arial" w:hAnsi="Arial" w:cs="Arial"/>
        </w:rPr>
        <w:t xml:space="preserve"> 600 words minimum</w:t>
      </w:r>
    </w:p>
    <w:p w:rsidR="00864725" w:rsidRPr="00E80BC3" w:rsidRDefault="00864725" w:rsidP="00864725">
      <w:pPr>
        <w:pStyle w:val="Head4"/>
        <w:rPr>
          <w:rFonts w:ascii="Arial" w:hAnsi="Arial" w:cs="Arial"/>
          <w:sz w:val="24"/>
          <w:szCs w:val="24"/>
        </w:rPr>
      </w:pPr>
      <w:r>
        <w:rPr>
          <w:rFonts w:ascii="Arial" w:hAnsi="Arial" w:cs="Arial"/>
          <w:sz w:val="24"/>
          <w:szCs w:val="24"/>
        </w:rPr>
        <w:t>Assessment</w:t>
      </w:r>
    </w:p>
    <w:p w:rsidR="00864725" w:rsidRPr="00E80BC3" w:rsidRDefault="00864725" w:rsidP="00864725">
      <w:pPr>
        <w:spacing w:before="140"/>
        <w:rPr>
          <w:rFonts w:ascii="Arial" w:hAnsi="Arial" w:cs="Arial"/>
        </w:rPr>
      </w:pPr>
      <w:r>
        <w:rPr>
          <w:rFonts w:ascii="Arial" w:hAnsi="Arial" w:cs="Arial"/>
        </w:rPr>
        <w:t xml:space="preserve">Students should be able </w:t>
      </w:r>
      <w:r w:rsidRPr="00E80BC3">
        <w:rPr>
          <w:rFonts w:ascii="Arial" w:hAnsi="Arial" w:cs="Arial"/>
        </w:rPr>
        <w:t>to:</w:t>
      </w:r>
    </w:p>
    <w:p w:rsidR="00864725" w:rsidRPr="00E80BC3" w:rsidRDefault="00864725" w:rsidP="00864725">
      <w:pPr>
        <w:pStyle w:val="NormalBullet"/>
        <w:rPr>
          <w:rFonts w:ascii="Arial" w:hAnsi="Arial" w:cs="Arial"/>
          <w:sz w:val="24"/>
        </w:rPr>
      </w:pPr>
      <w:r w:rsidRPr="00E80BC3">
        <w:rPr>
          <w:rFonts w:ascii="Arial" w:hAnsi="Arial" w:cs="Arial"/>
          <w:sz w:val="24"/>
        </w:rPr>
        <w:t xml:space="preserve">develop and present a sustained and detailed interpretation of a selected text, supported by textual evidence </w:t>
      </w:r>
    </w:p>
    <w:p w:rsidR="00864725" w:rsidRPr="00E80BC3" w:rsidRDefault="00864725" w:rsidP="00864725">
      <w:pPr>
        <w:pStyle w:val="NormalBullet"/>
        <w:rPr>
          <w:rFonts w:ascii="Arial" w:hAnsi="Arial" w:cs="Arial"/>
          <w:sz w:val="24"/>
        </w:rPr>
      </w:pPr>
      <w:r w:rsidRPr="00E80BC3">
        <w:rPr>
          <w:rFonts w:ascii="Arial" w:hAnsi="Arial" w:cs="Arial"/>
          <w:sz w:val="24"/>
        </w:rPr>
        <w:t xml:space="preserve">demonstrate an understanding of the ideas, characters and themes constructed and presented in the selected text </w:t>
      </w:r>
    </w:p>
    <w:p w:rsidR="00864725" w:rsidRPr="00E80BC3" w:rsidRDefault="00864725" w:rsidP="00864725">
      <w:pPr>
        <w:pStyle w:val="NormalBullet"/>
        <w:spacing w:before="40"/>
        <w:rPr>
          <w:rFonts w:ascii="Arial" w:hAnsi="Arial" w:cs="Arial"/>
          <w:sz w:val="24"/>
        </w:rPr>
      </w:pPr>
      <w:proofErr w:type="spellStart"/>
      <w:r w:rsidRPr="00E80BC3">
        <w:rPr>
          <w:rFonts w:ascii="Arial" w:hAnsi="Arial" w:cs="Arial"/>
          <w:sz w:val="24"/>
        </w:rPr>
        <w:t>analyse</w:t>
      </w:r>
      <w:proofErr w:type="spellEnd"/>
      <w:r w:rsidRPr="00E80BC3">
        <w:rPr>
          <w:rFonts w:ascii="Arial" w:hAnsi="Arial" w:cs="Arial"/>
          <w:sz w:val="24"/>
        </w:rPr>
        <w:t xml:space="preserve"> the ways in which the author constructs meaning and expresses or implies a point of view and values</w:t>
      </w:r>
    </w:p>
    <w:p w:rsidR="00864725" w:rsidRPr="00E80BC3" w:rsidRDefault="00864725" w:rsidP="00864725">
      <w:pPr>
        <w:pStyle w:val="NormalBullet"/>
        <w:spacing w:before="40"/>
        <w:rPr>
          <w:rFonts w:ascii="Arial" w:hAnsi="Arial" w:cs="Arial"/>
          <w:sz w:val="24"/>
        </w:rPr>
      </w:pPr>
      <w:r w:rsidRPr="00E80BC3">
        <w:rPr>
          <w:rFonts w:ascii="Arial" w:hAnsi="Arial" w:cs="Arial"/>
          <w:sz w:val="24"/>
        </w:rPr>
        <w:t xml:space="preserve">use appropriate </w:t>
      </w:r>
      <w:proofErr w:type="spellStart"/>
      <w:r w:rsidRPr="00E80BC3">
        <w:rPr>
          <w:rFonts w:ascii="Arial" w:hAnsi="Arial" w:cs="Arial"/>
          <w:sz w:val="24"/>
        </w:rPr>
        <w:t>metalanguage</w:t>
      </w:r>
      <w:proofErr w:type="spellEnd"/>
      <w:r w:rsidRPr="00E80BC3">
        <w:rPr>
          <w:rFonts w:ascii="Arial" w:hAnsi="Arial" w:cs="Arial"/>
          <w:sz w:val="24"/>
        </w:rPr>
        <w:t xml:space="preserve"> in presenting the interpretation</w:t>
      </w:r>
    </w:p>
    <w:p w:rsidR="00864725" w:rsidRPr="00E80BC3" w:rsidRDefault="00864725" w:rsidP="00864725">
      <w:pPr>
        <w:pStyle w:val="NormalBullet"/>
        <w:spacing w:before="40"/>
        <w:rPr>
          <w:rFonts w:ascii="Arial" w:hAnsi="Arial" w:cs="Arial"/>
          <w:sz w:val="24"/>
        </w:rPr>
      </w:pPr>
      <w:r w:rsidRPr="00E80BC3">
        <w:rPr>
          <w:rFonts w:ascii="Arial" w:hAnsi="Arial" w:cs="Arial"/>
          <w:sz w:val="24"/>
        </w:rPr>
        <w:t>plan and revise written work for expressiveness, fluency and coherence</w:t>
      </w:r>
    </w:p>
    <w:p w:rsidR="00864725" w:rsidRPr="00E80BC3" w:rsidRDefault="00864725" w:rsidP="00864725">
      <w:pPr>
        <w:pStyle w:val="NormalBullet"/>
        <w:spacing w:before="40"/>
        <w:rPr>
          <w:rFonts w:ascii="Arial" w:hAnsi="Arial" w:cs="Arial"/>
          <w:sz w:val="24"/>
        </w:rPr>
      </w:pPr>
      <w:r w:rsidRPr="00E80BC3">
        <w:rPr>
          <w:rFonts w:ascii="Arial" w:hAnsi="Arial" w:cs="Arial"/>
          <w:sz w:val="24"/>
        </w:rPr>
        <w:t>have the opportunity to demonstrate the highest level of performance.</w:t>
      </w:r>
    </w:p>
    <w:p w:rsidR="00864725" w:rsidRDefault="00864725" w:rsidP="00864725">
      <w:pPr>
        <w:spacing w:line="360" w:lineRule="auto"/>
        <w:rPr>
          <w:rFonts w:ascii="Arial" w:hAnsi="Arial" w:cs="Arial"/>
          <w:b/>
          <w:sz w:val="28"/>
          <w:szCs w:val="28"/>
          <w:u w:val="single"/>
          <w:lang w:val="en-AU"/>
        </w:rPr>
      </w:pPr>
    </w:p>
    <w:p w:rsidR="00864725" w:rsidRDefault="00864725" w:rsidP="00864725">
      <w:pPr>
        <w:spacing w:line="360" w:lineRule="auto"/>
        <w:jc w:val="center"/>
        <w:rPr>
          <w:rFonts w:ascii="Arial" w:hAnsi="Arial" w:cs="Arial"/>
          <w:b/>
          <w:sz w:val="28"/>
          <w:szCs w:val="28"/>
          <w:u w:val="single"/>
          <w:lang w:val="en-AU"/>
        </w:rPr>
      </w:pPr>
    </w:p>
    <w:p w:rsidR="00864725" w:rsidRDefault="00864725" w:rsidP="00864725">
      <w:pPr>
        <w:spacing w:line="360" w:lineRule="auto"/>
        <w:jc w:val="center"/>
        <w:rPr>
          <w:rFonts w:ascii="Arial" w:hAnsi="Arial" w:cs="Arial"/>
          <w:b/>
          <w:sz w:val="28"/>
          <w:szCs w:val="28"/>
          <w:u w:val="single"/>
          <w:lang w:val="en-AU"/>
        </w:rPr>
      </w:pPr>
      <w:r>
        <w:rPr>
          <w:rFonts w:ascii="Arial" w:hAnsi="Arial" w:cs="Arial"/>
          <w:b/>
          <w:sz w:val="28"/>
          <w:szCs w:val="28"/>
          <w:u w:val="single"/>
          <w:lang w:val="en-AU"/>
        </w:rPr>
        <w:t>End of Year Examination</w:t>
      </w:r>
    </w:p>
    <w:p w:rsidR="00864725" w:rsidRPr="00BD78BF" w:rsidRDefault="00864725" w:rsidP="00864725">
      <w:pPr>
        <w:spacing w:before="140"/>
        <w:rPr>
          <w:rFonts w:ascii="Arial" w:hAnsi="Arial" w:cs="Arial"/>
          <w:lang w:val="en-AU"/>
        </w:rPr>
      </w:pPr>
      <w:r w:rsidRPr="00BD78BF">
        <w:rPr>
          <w:rFonts w:ascii="Arial" w:hAnsi="Arial" w:cs="Arial"/>
          <w:lang w:val="en-AU"/>
        </w:rPr>
        <w:t>The end-of-year examination will contribute 50 per cent to the study score.</w:t>
      </w:r>
    </w:p>
    <w:p w:rsidR="00864725" w:rsidRPr="00BD78BF" w:rsidRDefault="00864725" w:rsidP="00864725">
      <w:pPr>
        <w:tabs>
          <w:tab w:val="left" w:pos="540"/>
        </w:tabs>
        <w:spacing w:before="140"/>
        <w:rPr>
          <w:rFonts w:ascii="Arial" w:hAnsi="Arial" w:cs="Arial"/>
          <w:lang w:val="en-AU"/>
        </w:rPr>
      </w:pPr>
      <w:r w:rsidRPr="00BD78BF">
        <w:rPr>
          <w:rFonts w:ascii="Arial" w:hAnsi="Arial" w:cs="Arial"/>
          <w:u w:val="single"/>
          <w:lang w:val="en-AU"/>
        </w:rPr>
        <w:t>Duration:</w:t>
      </w:r>
      <w:r w:rsidRPr="00BD78BF">
        <w:rPr>
          <w:rFonts w:ascii="Arial" w:hAnsi="Arial" w:cs="Arial"/>
          <w:lang w:val="en-AU"/>
        </w:rPr>
        <w:t xml:space="preserve"> There will be 15 minutes reading time and 180 minutes writing time.</w:t>
      </w:r>
    </w:p>
    <w:p w:rsidR="00864725" w:rsidRPr="00BD78BF" w:rsidRDefault="00864725" w:rsidP="00864725">
      <w:pPr>
        <w:spacing w:before="140"/>
        <w:rPr>
          <w:rFonts w:ascii="Arial" w:hAnsi="Arial" w:cs="Arial"/>
          <w:lang w:val="en-AU"/>
        </w:rPr>
      </w:pPr>
      <w:r w:rsidRPr="00BD78BF">
        <w:rPr>
          <w:rFonts w:ascii="Arial" w:hAnsi="Arial" w:cs="Arial"/>
          <w:u w:val="single"/>
          <w:lang w:val="en-AU"/>
        </w:rPr>
        <w:t>Date:</w:t>
      </w:r>
      <w:r>
        <w:rPr>
          <w:rFonts w:ascii="Arial" w:hAnsi="Arial" w:cs="Arial"/>
          <w:lang w:val="en-AU"/>
        </w:rPr>
        <w:t xml:space="preserve"> Wednesday 29</w:t>
      </w:r>
      <w:r w:rsidRPr="007203E2">
        <w:rPr>
          <w:rFonts w:ascii="Arial" w:hAnsi="Arial" w:cs="Arial"/>
          <w:vertAlign w:val="superscript"/>
          <w:lang w:val="en-AU"/>
        </w:rPr>
        <w:t>th</w:t>
      </w:r>
      <w:r>
        <w:rPr>
          <w:rFonts w:ascii="Arial" w:hAnsi="Arial" w:cs="Arial"/>
          <w:lang w:val="en-AU"/>
        </w:rPr>
        <w:t xml:space="preserve"> October (TBC)</w:t>
      </w:r>
    </w:p>
    <w:p w:rsidR="00864725" w:rsidRPr="00BD78BF" w:rsidRDefault="00864725" w:rsidP="00864725">
      <w:pPr>
        <w:spacing w:before="140"/>
        <w:rPr>
          <w:rFonts w:ascii="Arial" w:hAnsi="Arial" w:cs="Arial"/>
          <w:lang w:val="en-AU"/>
        </w:rPr>
      </w:pPr>
      <w:r w:rsidRPr="00BD78BF">
        <w:rPr>
          <w:rFonts w:ascii="Arial" w:hAnsi="Arial" w:cs="Arial"/>
          <w:lang w:val="en-AU"/>
        </w:rPr>
        <w:t xml:space="preserve">VCAA examination rules will apply. Details of these rules are published annually in the </w:t>
      </w:r>
      <w:r w:rsidRPr="00BD78BF">
        <w:rPr>
          <w:rFonts w:ascii="Arial" w:hAnsi="Arial" w:cs="Arial"/>
          <w:i/>
          <w:lang w:val="en-AU"/>
        </w:rPr>
        <w:t>VCE and VCAL Administrative Handbook</w:t>
      </w:r>
      <w:r w:rsidRPr="00BD78BF">
        <w:rPr>
          <w:rFonts w:ascii="Arial" w:hAnsi="Arial" w:cs="Arial"/>
          <w:lang w:val="en-AU"/>
        </w:rPr>
        <w:t>.</w:t>
      </w:r>
    </w:p>
    <w:p w:rsidR="00864725" w:rsidRPr="00BD78BF" w:rsidRDefault="00864725" w:rsidP="00864725">
      <w:pPr>
        <w:pStyle w:val="Head4"/>
        <w:rPr>
          <w:rFonts w:ascii="Arial" w:hAnsi="Arial" w:cs="Arial"/>
          <w:sz w:val="24"/>
          <w:szCs w:val="24"/>
        </w:rPr>
      </w:pPr>
      <w:r w:rsidRPr="00BD78BF">
        <w:rPr>
          <w:rFonts w:ascii="Arial" w:hAnsi="Arial" w:cs="Arial"/>
          <w:sz w:val="24"/>
          <w:szCs w:val="24"/>
        </w:rPr>
        <w:t>Approved materials</w:t>
      </w:r>
    </w:p>
    <w:p w:rsidR="00864725" w:rsidRPr="00BD78BF" w:rsidRDefault="00864725" w:rsidP="00864725">
      <w:pPr>
        <w:rPr>
          <w:rFonts w:ascii="Arial" w:hAnsi="Arial" w:cs="Arial"/>
        </w:rPr>
      </w:pPr>
      <w:r w:rsidRPr="00BD78BF">
        <w:rPr>
          <w:rFonts w:ascii="Arial" w:hAnsi="Arial" w:cs="Arial"/>
        </w:rPr>
        <w:t>An English and/or bilingual printed dictionary is allowed in the examination.</w:t>
      </w:r>
    </w:p>
    <w:p w:rsidR="00864725" w:rsidRPr="00BD78BF" w:rsidRDefault="00864725" w:rsidP="00864725">
      <w:pPr>
        <w:pStyle w:val="Head4"/>
        <w:spacing w:before="140"/>
        <w:rPr>
          <w:rFonts w:ascii="Arial" w:hAnsi="Arial" w:cs="Arial"/>
          <w:sz w:val="24"/>
          <w:szCs w:val="24"/>
        </w:rPr>
      </w:pPr>
      <w:r w:rsidRPr="00BD78BF">
        <w:rPr>
          <w:rFonts w:ascii="Arial" w:hAnsi="Arial" w:cs="Arial"/>
          <w:sz w:val="24"/>
          <w:szCs w:val="24"/>
        </w:rPr>
        <w:t>Content</w:t>
      </w:r>
    </w:p>
    <w:p w:rsidR="00864725" w:rsidRPr="00BD78BF" w:rsidRDefault="00864725" w:rsidP="00864725">
      <w:pPr>
        <w:rPr>
          <w:rFonts w:ascii="Arial" w:hAnsi="Arial" w:cs="Arial"/>
          <w:lang w:val="en-AU"/>
        </w:rPr>
      </w:pPr>
      <w:r w:rsidRPr="00BD78BF">
        <w:rPr>
          <w:rFonts w:ascii="Arial" w:hAnsi="Arial" w:cs="Arial"/>
        </w:rPr>
        <w:t>All key knowledge and skills in Unit 3 Outcomes 1, 2 and 3 and Unit 4 Outcomes 1 and 2 are assessable. Each student response in each Section of the examination will be assessed against the examination criteria for that Section.</w:t>
      </w:r>
    </w:p>
    <w:p w:rsidR="00864725" w:rsidRPr="00BD78BF" w:rsidRDefault="00864725" w:rsidP="00864725">
      <w:pPr>
        <w:pStyle w:val="Head4"/>
        <w:spacing w:after="180"/>
        <w:rPr>
          <w:rFonts w:ascii="Arial" w:hAnsi="Arial" w:cs="Arial"/>
          <w:sz w:val="24"/>
          <w:szCs w:val="24"/>
        </w:rPr>
      </w:pPr>
      <w:r w:rsidRPr="00BD78BF">
        <w:rPr>
          <w:rFonts w:ascii="Arial" w:hAnsi="Arial" w:cs="Arial"/>
          <w:sz w:val="24"/>
          <w:szCs w:val="24"/>
        </w:rPr>
        <w:t>Examination criteria</w:t>
      </w:r>
    </w:p>
    <w:p w:rsidR="00864725" w:rsidRPr="00BD78BF" w:rsidRDefault="00864725" w:rsidP="00864725">
      <w:pPr>
        <w:rPr>
          <w:rFonts w:ascii="Arial" w:hAnsi="Arial" w:cs="Arial"/>
          <w:b/>
        </w:rPr>
      </w:pPr>
      <w:r w:rsidRPr="00BD78BF">
        <w:rPr>
          <w:rFonts w:ascii="Arial" w:hAnsi="Arial" w:cs="Arial"/>
          <w:b/>
        </w:rPr>
        <w:t>Section A – Text response</w:t>
      </w:r>
    </w:p>
    <w:p w:rsidR="00864725" w:rsidRPr="00BD78BF" w:rsidRDefault="00864725" w:rsidP="00864725">
      <w:pPr>
        <w:pStyle w:val="NormalBullet"/>
        <w:rPr>
          <w:rFonts w:ascii="Arial" w:hAnsi="Arial" w:cs="Arial"/>
          <w:sz w:val="24"/>
        </w:rPr>
      </w:pPr>
      <w:r w:rsidRPr="00BD78BF">
        <w:rPr>
          <w:rFonts w:ascii="Arial" w:hAnsi="Arial" w:cs="Arial"/>
          <w:sz w:val="24"/>
        </w:rPr>
        <w:t>detailed knowledge and understanding of the selected text, demonstrated appropriately in response to the topic</w:t>
      </w:r>
    </w:p>
    <w:p w:rsidR="00864725" w:rsidRPr="00BD78BF" w:rsidRDefault="00864725" w:rsidP="00864725">
      <w:pPr>
        <w:pStyle w:val="NormalBullet"/>
        <w:rPr>
          <w:rFonts w:ascii="Arial" w:hAnsi="Arial" w:cs="Arial"/>
          <w:sz w:val="24"/>
        </w:rPr>
      </w:pPr>
      <w:r w:rsidRPr="00BD78BF">
        <w:rPr>
          <w:rFonts w:ascii="Arial" w:hAnsi="Arial" w:cs="Arial"/>
          <w:sz w:val="24"/>
        </w:rPr>
        <w:t>development in the writing of a coherent and effective discussion in response to the task</w:t>
      </w:r>
    </w:p>
    <w:p w:rsidR="00864725" w:rsidRPr="00BD78BF" w:rsidRDefault="00864725" w:rsidP="00864725">
      <w:pPr>
        <w:pStyle w:val="NormalBullet"/>
        <w:rPr>
          <w:rFonts w:ascii="Arial" w:hAnsi="Arial" w:cs="Arial"/>
          <w:sz w:val="24"/>
        </w:rPr>
      </w:pPr>
      <w:r w:rsidRPr="00BD78BF">
        <w:rPr>
          <w:rFonts w:ascii="Arial" w:hAnsi="Arial" w:cs="Arial"/>
          <w:sz w:val="24"/>
        </w:rPr>
        <w:t>controlled use of expressive and effective language appropriate to the task.</w:t>
      </w:r>
    </w:p>
    <w:p w:rsidR="00864725" w:rsidRPr="00BD78BF" w:rsidRDefault="00864725" w:rsidP="00864725">
      <w:pPr>
        <w:spacing w:before="80" w:after="80"/>
        <w:ind w:left="284"/>
        <w:rPr>
          <w:rFonts w:ascii="Arial" w:hAnsi="Arial" w:cs="Arial"/>
        </w:rPr>
      </w:pPr>
    </w:p>
    <w:p w:rsidR="00864725" w:rsidRPr="00BD78BF" w:rsidRDefault="00864725" w:rsidP="00864725">
      <w:pPr>
        <w:spacing w:before="120"/>
        <w:rPr>
          <w:rFonts w:ascii="Arial" w:hAnsi="Arial" w:cs="Arial"/>
          <w:b/>
        </w:rPr>
      </w:pPr>
      <w:r w:rsidRPr="00BD78BF">
        <w:rPr>
          <w:rFonts w:ascii="Arial" w:hAnsi="Arial" w:cs="Arial"/>
          <w:b/>
        </w:rPr>
        <w:t>Section B – Writing in Context</w:t>
      </w:r>
    </w:p>
    <w:p w:rsidR="00864725" w:rsidRPr="00BD78BF" w:rsidRDefault="00864725" w:rsidP="00864725">
      <w:pPr>
        <w:pStyle w:val="NormalBullet"/>
        <w:rPr>
          <w:rFonts w:ascii="Arial" w:hAnsi="Arial" w:cs="Arial"/>
          <w:sz w:val="24"/>
        </w:rPr>
      </w:pPr>
      <w:r w:rsidRPr="00BD78BF">
        <w:rPr>
          <w:rFonts w:ascii="Arial" w:hAnsi="Arial" w:cs="Arial"/>
          <w:sz w:val="24"/>
        </w:rPr>
        <w:t xml:space="preserve">understanding and effective exploration of the ideas and/or arguments relevant to the prompt </w:t>
      </w:r>
    </w:p>
    <w:p w:rsidR="00864725" w:rsidRPr="00BD78BF" w:rsidRDefault="00864725" w:rsidP="00864725">
      <w:pPr>
        <w:pStyle w:val="NormalBullet"/>
        <w:rPr>
          <w:rFonts w:ascii="Arial" w:hAnsi="Arial" w:cs="Arial"/>
          <w:sz w:val="24"/>
        </w:rPr>
      </w:pPr>
      <w:r w:rsidRPr="00BD78BF">
        <w:rPr>
          <w:rFonts w:ascii="Arial" w:hAnsi="Arial" w:cs="Arial"/>
          <w:sz w:val="24"/>
        </w:rPr>
        <w:t>effective use of detail and ideas drawn from the selected text as appropriate to the task</w:t>
      </w:r>
    </w:p>
    <w:p w:rsidR="00864725" w:rsidRPr="00BD78BF" w:rsidRDefault="00864725" w:rsidP="00864725">
      <w:pPr>
        <w:pStyle w:val="NormalBullet"/>
        <w:rPr>
          <w:rFonts w:ascii="Arial" w:hAnsi="Arial" w:cs="Arial"/>
          <w:sz w:val="24"/>
        </w:rPr>
      </w:pPr>
      <w:r w:rsidRPr="00BD78BF">
        <w:rPr>
          <w:rFonts w:ascii="Arial" w:hAnsi="Arial" w:cs="Arial"/>
          <w:sz w:val="24"/>
        </w:rPr>
        <w:lastRenderedPageBreak/>
        <w:t xml:space="preserve">development in the writing of a coherent and effective structure in response to the task, showing an understanding of the relationship between purpose, form, language and audience </w:t>
      </w:r>
    </w:p>
    <w:p w:rsidR="00864725" w:rsidRPr="00BD78BF" w:rsidRDefault="00864725" w:rsidP="00864725">
      <w:pPr>
        <w:pStyle w:val="NormalBullet"/>
        <w:rPr>
          <w:rFonts w:ascii="Arial" w:hAnsi="Arial" w:cs="Arial"/>
          <w:sz w:val="24"/>
        </w:rPr>
      </w:pPr>
      <w:r w:rsidRPr="00BD78BF">
        <w:rPr>
          <w:rFonts w:ascii="Arial" w:hAnsi="Arial" w:cs="Arial"/>
          <w:sz w:val="24"/>
        </w:rPr>
        <w:t>controlled use of language appropriate to the purpose, form and audience.</w:t>
      </w:r>
    </w:p>
    <w:p w:rsidR="00864725" w:rsidRPr="00BD78BF" w:rsidRDefault="00864725" w:rsidP="00864725">
      <w:pPr>
        <w:spacing w:before="80" w:after="80"/>
        <w:ind w:left="284"/>
        <w:rPr>
          <w:rFonts w:ascii="Arial" w:hAnsi="Arial" w:cs="Arial"/>
        </w:rPr>
      </w:pPr>
    </w:p>
    <w:p w:rsidR="00864725" w:rsidRPr="00BD78BF" w:rsidRDefault="00864725" w:rsidP="00864725">
      <w:pPr>
        <w:rPr>
          <w:rFonts w:ascii="Arial" w:hAnsi="Arial" w:cs="Arial"/>
          <w:b/>
        </w:rPr>
      </w:pPr>
      <w:r w:rsidRPr="00BD78BF">
        <w:rPr>
          <w:rFonts w:ascii="Arial" w:hAnsi="Arial" w:cs="Arial"/>
          <w:b/>
        </w:rPr>
        <w:t>Section C – Analysis of language use</w:t>
      </w:r>
    </w:p>
    <w:p w:rsidR="00864725" w:rsidRPr="00BD78BF" w:rsidRDefault="00864725" w:rsidP="00864725">
      <w:pPr>
        <w:pStyle w:val="NormalBullet"/>
        <w:rPr>
          <w:rFonts w:ascii="Arial" w:hAnsi="Arial" w:cs="Arial"/>
          <w:sz w:val="24"/>
        </w:rPr>
      </w:pPr>
      <w:r w:rsidRPr="00BD78BF">
        <w:rPr>
          <w:rFonts w:ascii="Arial" w:hAnsi="Arial" w:cs="Arial"/>
          <w:sz w:val="24"/>
        </w:rPr>
        <w:t>understanding of the ideas and points of view presented</w:t>
      </w:r>
    </w:p>
    <w:p w:rsidR="00864725" w:rsidRPr="00BD78BF" w:rsidRDefault="00864725" w:rsidP="00864725">
      <w:pPr>
        <w:pStyle w:val="NormalBullet"/>
        <w:rPr>
          <w:rFonts w:ascii="Arial" w:hAnsi="Arial" w:cs="Arial"/>
          <w:sz w:val="24"/>
        </w:rPr>
      </w:pPr>
      <w:r w:rsidRPr="00BD78BF">
        <w:rPr>
          <w:rFonts w:ascii="Arial" w:hAnsi="Arial" w:cs="Arial"/>
          <w:sz w:val="24"/>
        </w:rPr>
        <w:t xml:space="preserve">analysis of ways in which language and visual features are used to present a point of view and to persuade readers </w:t>
      </w:r>
    </w:p>
    <w:p w:rsidR="00864725" w:rsidRPr="00BD78BF" w:rsidRDefault="00864725" w:rsidP="00864725">
      <w:pPr>
        <w:pStyle w:val="NormalBullet"/>
        <w:rPr>
          <w:rFonts w:ascii="Arial" w:hAnsi="Arial" w:cs="Arial"/>
          <w:sz w:val="24"/>
          <w:lang w:val="en-AU"/>
        </w:rPr>
      </w:pPr>
      <w:r w:rsidRPr="00BD78BF">
        <w:rPr>
          <w:rFonts w:ascii="Arial" w:hAnsi="Arial" w:cs="Arial"/>
          <w:sz w:val="24"/>
        </w:rPr>
        <w:t>controlled and effective use of language appropriate to the task.</w:t>
      </w:r>
    </w:p>
    <w:p w:rsidR="00864725" w:rsidRPr="00BD78BF" w:rsidRDefault="00864725" w:rsidP="00864725">
      <w:pPr>
        <w:pStyle w:val="NormalBullet"/>
        <w:numPr>
          <w:ilvl w:val="0"/>
          <w:numId w:val="0"/>
        </w:numPr>
        <w:rPr>
          <w:rFonts w:ascii="Arial" w:hAnsi="Arial" w:cs="Arial"/>
          <w:sz w:val="24"/>
          <w:lang w:val="en-AU"/>
        </w:rPr>
      </w:pPr>
    </w:p>
    <w:p w:rsidR="00864725" w:rsidRDefault="00864725" w:rsidP="00864725">
      <w:pPr>
        <w:rPr>
          <w:rFonts w:ascii="Arial" w:hAnsi="Arial" w:cs="Arial"/>
        </w:rPr>
      </w:pPr>
      <w:r w:rsidRPr="00BD78BF">
        <w:rPr>
          <w:rFonts w:ascii="Arial" w:hAnsi="Arial" w:cs="Arial"/>
        </w:rPr>
        <w:t>Examination specifications and advice are available on the VCAA website.</w:t>
      </w:r>
    </w:p>
    <w:p w:rsidR="00864725" w:rsidRDefault="00864725" w:rsidP="00864725">
      <w:pPr>
        <w:rPr>
          <w:rFonts w:ascii="Arial" w:hAnsi="Arial" w:cs="Arial"/>
        </w:rPr>
      </w:pPr>
    </w:p>
    <w:p w:rsidR="00864725" w:rsidRPr="00815FB5" w:rsidRDefault="00864725" w:rsidP="00864725">
      <w:pPr>
        <w:rPr>
          <w:rFonts w:ascii="Arial" w:hAnsi="Arial" w:cs="Arial"/>
        </w:rPr>
      </w:pPr>
      <w:r>
        <w:rPr>
          <w:rFonts w:ascii="Arial" w:hAnsi="Arial" w:cs="Arial"/>
        </w:rPr>
        <w:t>Previous examinations and assessment reports are also available on the VCAA website.</w:t>
      </w:r>
    </w:p>
    <w:p w:rsidR="00864725" w:rsidRDefault="00864725" w:rsidP="00864725"/>
    <w:p w:rsidR="00864725" w:rsidRDefault="00864725" w:rsidP="00864725"/>
    <w:p w:rsidR="00864725" w:rsidRPr="00341B07" w:rsidRDefault="00864725" w:rsidP="00864725">
      <w:pPr>
        <w:rPr>
          <w:rFonts w:ascii="Arial" w:hAnsi="Arial" w:cs="Arial"/>
          <w:b/>
        </w:rPr>
      </w:pPr>
      <w:r w:rsidRPr="008E6797">
        <w:rPr>
          <w:rFonts w:ascii="Arial" w:hAnsi="Arial" w:cs="Arial"/>
          <w:b/>
          <w:highlight w:val="yellow"/>
        </w:rPr>
        <w:t>Writing Advice for holiday homework language analysis</w:t>
      </w:r>
    </w:p>
    <w:p w:rsidR="00864725" w:rsidRDefault="00864725" w:rsidP="00864725"/>
    <w:p w:rsidR="00864725" w:rsidRDefault="00864725" w:rsidP="00864725"/>
    <w:p w:rsidR="00864725" w:rsidRDefault="00864725" w:rsidP="00864725">
      <w:pPr>
        <w:rPr>
          <w:rFonts w:ascii="Arial" w:hAnsi="Arial" w:cs="Arial"/>
          <w:b/>
          <w:lang w:val="en-AU"/>
        </w:rPr>
      </w:pPr>
      <w:r w:rsidRPr="00341B07">
        <w:rPr>
          <w:rFonts w:ascii="Arial" w:hAnsi="Arial" w:cs="Arial"/>
          <w:b/>
          <w:lang w:val="en-AU"/>
        </w:rPr>
        <w:t>COMPARATIVE LANGUAGE ANALYSIS – HOLIDAY HOMEWORK</w:t>
      </w:r>
    </w:p>
    <w:p w:rsidR="00864725" w:rsidRPr="00341B07" w:rsidRDefault="00864725" w:rsidP="00864725">
      <w:pPr>
        <w:rPr>
          <w:rFonts w:ascii="Arial" w:hAnsi="Arial" w:cs="Arial"/>
          <w:b/>
          <w:lang w:val="en-AU"/>
        </w:rPr>
      </w:pPr>
    </w:p>
    <w:p w:rsidR="00864725" w:rsidRDefault="00864725" w:rsidP="00864725">
      <w:pPr>
        <w:rPr>
          <w:rFonts w:ascii="Arial" w:hAnsi="Arial" w:cs="Arial"/>
          <w:b/>
          <w:lang w:val="en-AU"/>
        </w:rPr>
      </w:pPr>
      <w:r w:rsidRPr="00341B07">
        <w:rPr>
          <w:rFonts w:ascii="Arial" w:hAnsi="Arial" w:cs="Arial"/>
          <w:b/>
          <w:lang w:val="en-AU"/>
        </w:rPr>
        <w:t>Recommended structure:</w:t>
      </w:r>
    </w:p>
    <w:p w:rsidR="00864725" w:rsidRPr="00341B07" w:rsidRDefault="00864725" w:rsidP="00864725">
      <w:pPr>
        <w:rPr>
          <w:rFonts w:ascii="Arial" w:hAnsi="Arial" w:cs="Arial"/>
          <w:b/>
          <w:lang w:val="en-AU"/>
        </w:rPr>
      </w:pPr>
    </w:p>
    <w:p w:rsidR="00864725" w:rsidRPr="00341B07" w:rsidRDefault="00864725" w:rsidP="00864725">
      <w:pPr>
        <w:rPr>
          <w:rFonts w:ascii="Arial" w:hAnsi="Arial" w:cs="Arial"/>
          <w:b/>
          <w:lang w:val="en-AU"/>
        </w:rPr>
      </w:pPr>
      <w:r w:rsidRPr="00341B07">
        <w:rPr>
          <w:rFonts w:ascii="Arial" w:hAnsi="Arial" w:cs="Arial"/>
          <w:b/>
          <w:lang w:val="en-AU"/>
        </w:rPr>
        <w:t>Introduction:</w:t>
      </w:r>
    </w:p>
    <w:p w:rsidR="00864725" w:rsidRPr="00341B07" w:rsidRDefault="00864725" w:rsidP="00864725">
      <w:pPr>
        <w:rPr>
          <w:rFonts w:ascii="Arial" w:hAnsi="Arial" w:cs="Arial"/>
          <w:lang w:val="en-AU"/>
        </w:rPr>
      </w:pPr>
      <w:r w:rsidRPr="00341B07">
        <w:rPr>
          <w:rFonts w:ascii="Arial" w:hAnsi="Arial" w:cs="Arial"/>
          <w:lang w:val="en-AU"/>
        </w:rPr>
        <w:t>Specify the issue and each writer’s contention. Include details of each article’s title, author and source.</w:t>
      </w:r>
    </w:p>
    <w:p w:rsidR="00864725" w:rsidRDefault="00864725" w:rsidP="00864725">
      <w:pPr>
        <w:rPr>
          <w:rFonts w:ascii="Arial" w:hAnsi="Arial" w:cs="Arial"/>
        </w:rPr>
      </w:pPr>
    </w:p>
    <w:p w:rsidR="00864725" w:rsidRDefault="00864725" w:rsidP="00864725">
      <w:pPr>
        <w:rPr>
          <w:rFonts w:ascii="Arial" w:hAnsi="Arial" w:cs="Arial"/>
        </w:rPr>
      </w:pPr>
    </w:p>
    <w:p w:rsidR="00864725" w:rsidRPr="00341B07" w:rsidRDefault="00864725" w:rsidP="00864725">
      <w:pPr>
        <w:rPr>
          <w:rFonts w:ascii="Arial" w:hAnsi="Arial" w:cs="Arial"/>
          <w:b/>
        </w:rPr>
      </w:pPr>
      <w:r w:rsidRPr="00341B07">
        <w:rPr>
          <w:rFonts w:ascii="Arial" w:hAnsi="Arial" w:cs="Arial"/>
          <w:b/>
        </w:rPr>
        <w:t>Body:</w:t>
      </w:r>
    </w:p>
    <w:p w:rsidR="00864725" w:rsidRPr="00341B07" w:rsidRDefault="00864725" w:rsidP="00864725">
      <w:pPr>
        <w:rPr>
          <w:rFonts w:ascii="Arial" w:hAnsi="Arial" w:cs="Arial"/>
          <w:i/>
          <w:color w:val="548DD4" w:themeColor="text2" w:themeTint="99"/>
        </w:rPr>
      </w:pPr>
      <w:r w:rsidRPr="00341B07">
        <w:rPr>
          <w:rFonts w:ascii="Arial" w:hAnsi="Arial" w:cs="Arial"/>
          <w:i/>
          <w:color w:val="548DD4" w:themeColor="text2" w:themeTint="99"/>
        </w:rPr>
        <w:t>Paragraphs 1 and 2</w:t>
      </w:r>
    </w:p>
    <w:p w:rsidR="00864725" w:rsidRPr="00341B07" w:rsidRDefault="00864725" w:rsidP="00864725">
      <w:pPr>
        <w:rPr>
          <w:rFonts w:ascii="Arial" w:hAnsi="Arial" w:cs="Arial"/>
        </w:rPr>
      </w:pPr>
      <w:r w:rsidRPr="00341B07">
        <w:rPr>
          <w:rFonts w:ascii="Arial" w:hAnsi="Arial" w:cs="Arial"/>
        </w:rPr>
        <w:t xml:space="preserve">Comment on the writer’s tone and some of the ways that the </w:t>
      </w:r>
      <w:r>
        <w:rPr>
          <w:rFonts w:ascii="Arial" w:hAnsi="Arial" w:cs="Arial"/>
        </w:rPr>
        <w:t xml:space="preserve">article </w:t>
      </w:r>
      <w:r w:rsidRPr="00341B07">
        <w:rPr>
          <w:rFonts w:ascii="Arial" w:hAnsi="Arial" w:cs="Arial"/>
        </w:rPr>
        <w:t>persuades the reader to accept the contention.</w:t>
      </w:r>
    </w:p>
    <w:p w:rsidR="00864725" w:rsidRDefault="00864725" w:rsidP="00864725"/>
    <w:p w:rsidR="00864725" w:rsidRPr="00FA5F08" w:rsidRDefault="00864725" w:rsidP="00864725">
      <w:pPr>
        <w:rPr>
          <w:rFonts w:ascii="Arial Special G1" w:hAnsi="Arial Special G1"/>
          <w:i/>
          <w:color w:val="548DD4" w:themeColor="text2" w:themeTint="99"/>
        </w:rPr>
      </w:pPr>
      <w:r w:rsidRPr="00FA5F08">
        <w:rPr>
          <w:rFonts w:ascii="Arial Special G1" w:hAnsi="Arial Special G1"/>
          <w:i/>
          <w:color w:val="548DD4" w:themeColor="text2" w:themeTint="99"/>
        </w:rPr>
        <w:t></w:t>
      </w:r>
      <w:r w:rsidRPr="00FA5F08">
        <w:rPr>
          <w:rFonts w:ascii="Arial Special G1" w:hAnsi="Arial Special G1"/>
          <w:i/>
          <w:color w:val="548DD4" w:themeColor="text2" w:themeTint="99"/>
        </w:rPr>
        <w:t></w:t>
      </w:r>
      <w:r w:rsidRPr="00FA5F08">
        <w:rPr>
          <w:rFonts w:ascii="Arial Special G1" w:hAnsi="Arial Special G1"/>
          <w:i/>
          <w:color w:val="548DD4" w:themeColor="text2" w:themeTint="99"/>
        </w:rPr>
        <w:t></w:t>
      </w:r>
      <w:r w:rsidRPr="00FA5F08">
        <w:rPr>
          <w:rFonts w:ascii="Arial Special G1" w:hAnsi="Arial Special G1"/>
          <w:i/>
          <w:color w:val="548DD4" w:themeColor="text2" w:themeTint="99"/>
        </w:rPr>
        <w:t></w:t>
      </w:r>
      <w:r w:rsidRPr="00FA5F08">
        <w:rPr>
          <w:rFonts w:ascii="Arial Special G1" w:hAnsi="Arial Special G1"/>
          <w:i/>
          <w:color w:val="548DD4" w:themeColor="text2" w:themeTint="99"/>
        </w:rPr>
        <w:t></w:t>
      </w:r>
      <w:r w:rsidRPr="00FA5F08">
        <w:rPr>
          <w:rFonts w:ascii="Arial Special G1" w:hAnsi="Arial Special G1"/>
          <w:i/>
          <w:color w:val="548DD4" w:themeColor="text2" w:themeTint="99"/>
        </w:rPr>
        <w:t></w:t>
      </w:r>
      <w:r w:rsidRPr="00FA5F08">
        <w:rPr>
          <w:rFonts w:ascii="Arial Special G1" w:hAnsi="Arial Special G1"/>
          <w:i/>
          <w:color w:val="548DD4" w:themeColor="text2" w:themeTint="99"/>
        </w:rPr>
        <w:t></w:t>
      </w:r>
      <w:r w:rsidRPr="00FA5F08">
        <w:rPr>
          <w:rFonts w:ascii="Arial Special G1" w:hAnsi="Arial Special G1"/>
          <w:i/>
          <w:color w:val="548DD4" w:themeColor="text2" w:themeTint="99"/>
        </w:rPr>
        <w:t></w:t>
      </w:r>
      <w:r w:rsidRPr="00FA5F08">
        <w:rPr>
          <w:rFonts w:ascii="Arial Special G1" w:hAnsi="Arial Special G1"/>
          <w:i/>
          <w:color w:val="548DD4" w:themeColor="text2" w:themeTint="99"/>
        </w:rPr>
        <w:t></w:t>
      </w:r>
      <w:r w:rsidRPr="00FA5F08">
        <w:rPr>
          <w:rFonts w:ascii="Arial Special G1" w:hAnsi="Arial Special G1"/>
          <w:i/>
          <w:color w:val="548DD4" w:themeColor="text2" w:themeTint="99"/>
        </w:rPr>
        <w:t></w:t>
      </w:r>
      <w:r w:rsidRPr="00FA5F08">
        <w:rPr>
          <w:rFonts w:ascii="Arial Special G1" w:hAnsi="Arial Special G1"/>
          <w:i/>
          <w:color w:val="548DD4" w:themeColor="text2" w:themeTint="99"/>
        </w:rPr>
        <w:t></w:t>
      </w:r>
    </w:p>
    <w:p w:rsidR="00864725" w:rsidRPr="00FA5F08" w:rsidRDefault="00864725" w:rsidP="00864725">
      <w:pPr>
        <w:rPr>
          <w:rFonts w:ascii="Arial" w:hAnsi="Arial" w:cs="Arial"/>
        </w:rPr>
      </w:pPr>
      <w:r w:rsidRPr="00FA5F08">
        <w:rPr>
          <w:rFonts w:ascii="Arial" w:hAnsi="Arial" w:cs="Arial"/>
        </w:rPr>
        <w:t>Comment on the writer’s tone and some of the ways the first letter to the editor is persuasive.</w:t>
      </w:r>
    </w:p>
    <w:p w:rsidR="00864725" w:rsidRDefault="00864725" w:rsidP="00864725"/>
    <w:p w:rsidR="00864725" w:rsidRPr="002967CF" w:rsidRDefault="00864725" w:rsidP="00864725">
      <w:pPr>
        <w:rPr>
          <w:rFonts w:ascii="Arial" w:hAnsi="Arial" w:cs="Arial"/>
          <w:i/>
          <w:color w:val="548DD4" w:themeColor="text2" w:themeTint="99"/>
        </w:rPr>
      </w:pPr>
      <w:r w:rsidRPr="002967CF">
        <w:rPr>
          <w:rFonts w:ascii="Arial" w:hAnsi="Arial" w:cs="Arial"/>
          <w:i/>
          <w:color w:val="548DD4" w:themeColor="text2" w:themeTint="99"/>
        </w:rPr>
        <w:t>Paragraph 4</w:t>
      </w:r>
    </w:p>
    <w:p w:rsidR="00864725" w:rsidRDefault="00864725" w:rsidP="00864725">
      <w:pPr>
        <w:rPr>
          <w:rFonts w:ascii="Arial" w:hAnsi="Arial" w:cs="Arial"/>
        </w:rPr>
      </w:pPr>
      <w:r w:rsidRPr="002967CF">
        <w:rPr>
          <w:rFonts w:ascii="Arial" w:hAnsi="Arial" w:cs="Arial"/>
        </w:rPr>
        <w:t xml:space="preserve">Comment on the </w:t>
      </w:r>
      <w:r>
        <w:rPr>
          <w:rFonts w:ascii="Arial" w:hAnsi="Arial" w:cs="Arial"/>
        </w:rPr>
        <w:t>point of view presented in the cartoon and how visual features and written language convey that view.</w:t>
      </w:r>
    </w:p>
    <w:p w:rsidR="00864725" w:rsidRDefault="00864725" w:rsidP="00864725">
      <w:pPr>
        <w:rPr>
          <w:rFonts w:ascii="Arial" w:hAnsi="Arial" w:cs="Arial"/>
        </w:rPr>
      </w:pPr>
    </w:p>
    <w:p w:rsidR="00864725" w:rsidRPr="002967CF" w:rsidRDefault="00864725" w:rsidP="00864725">
      <w:pPr>
        <w:rPr>
          <w:rFonts w:ascii="Arial" w:hAnsi="Arial" w:cs="Arial"/>
          <w:b/>
          <w:i/>
        </w:rPr>
      </w:pPr>
      <w:r w:rsidRPr="002967CF">
        <w:rPr>
          <w:rFonts w:ascii="Arial" w:hAnsi="Arial" w:cs="Arial"/>
          <w:b/>
          <w:i/>
        </w:rPr>
        <w:t>Conclusion</w:t>
      </w:r>
    </w:p>
    <w:p w:rsidR="00864725" w:rsidRDefault="00864725" w:rsidP="00864725">
      <w:pPr>
        <w:rPr>
          <w:rFonts w:ascii="Arial" w:hAnsi="Arial" w:cs="Arial"/>
        </w:rPr>
      </w:pPr>
      <w:r w:rsidRPr="002967CF">
        <w:rPr>
          <w:rFonts w:ascii="Arial" w:hAnsi="Arial" w:cs="Arial"/>
        </w:rPr>
        <w:t>Compare the three opinion pieces, commenting on the impact of each on the reader.</w:t>
      </w:r>
    </w:p>
    <w:p w:rsidR="00864725" w:rsidRDefault="00864725" w:rsidP="00864725">
      <w:pPr>
        <w:rPr>
          <w:rFonts w:ascii="Arial" w:hAnsi="Arial" w:cs="Arial"/>
        </w:rPr>
      </w:pPr>
    </w:p>
    <w:p w:rsidR="00864725" w:rsidRDefault="00864725" w:rsidP="00864725">
      <w:pPr>
        <w:rPr>
          <w:rFonts w:ascii="Arial" w:hAnsi="Arial" w:cs="Arial"/>
        </w:rPr>
      </w:pPr>
    </w:p>
    <w:p w:rsidR="00864725" w:rsidRDefault="00864725" w:rsidP="00864725">
      <w:pPr>
        <w:rPr>
          <w:rFonts w:ascii="Arial" w:hAnsi="Arial" w:cs="Arial"/>
        </w:rPr>
      </w:pPr>
      <w:r w:rsidRPr="001514BC">
        <w:rPr>
          <w:rFonts w:ascii="Arial" w:hAnsi="Arial" w:cs="Arial"/>
          <w:highlight w:val="yellow"/>
        </w:rPr>
        <w:t>On the next page is a diagram of writing advice for this task.</w:t>
      </w:r>
    </w:p>
    <w:p w:rsidR="00864725" w:rsidRDefault="00864725" w:rsidP="00864725">
      <w:pPr>
        <w:rPr>
          <w:rFonts w:ascii="Arial" w:hAnsi="Arial" w:cs="Arial"/>
        </w:rPr>
      </w:pPr>
    </w:p>
    <w:p w:rsidR="00864725" w:rsidRDefault="00864725" w:rsidP="00864725">
      <w:pPr>
        <w:rPr>
          <w:rFonts w:ascii="Arial" w:hAnsi="Arial" w:cs="Arial"/>
        </w:rPr>
      </w:pPr>
    </w:p>
    <w:p w:rsidR="00864725" w:rsidRDefault="00864725" w:rsidP="00864725">
      <w:pPr>
        <w:rPr>
          <w:rFonts w:ascii="Arial" w:hAnsi="Arial" w:cs="Arial"/>
        </w:rPr>
      </w:pPr>
    </w:p>
    <w:p w:rsidR="00864725" w:rsidRDefault="00864725" w:rsidP="00864725">
      <w:pPr>
        <w:rPr>
          <w:rFonts w:ascii="Arial" w:hAnsi="Arial" w:cs="Arial"/>
        </w:rPr>
      </w:pPr>
    </w:p>
    <w:p w:rsidR="00864725" w:rsidRDefault="00864725" w:rsidP="00864725">
      <w:pPr>
        <w:rPr>
          <w:rFonts w:ascii="Arial" w:hAnsi="Arial" w:cs="Arial"/>
        </w:rPr>
      </w:pPr>
    </w:p>
    <w:p w:rsidR="00864725" w:rsidRDefault="00864725" w:rsidP="00864725">
      <w:pPr>
        <w:rPr>
          <w:rFonts w:ascii="Arial" w:hAnsi="Arial" w:cs="Arial"/>
        </w:rPr>
      </w:pPr>
    </w:p>
    <w:p w:rsidR="00864725" w:rsidRDefault="00864725" w:rsidP="00864725">
      <w:pPr>
        <w:rPr>
          <w:rFonts w:ascii="Arial" w:hAnsi="Arial" w:cs="Arial"/>
        </w:rPr>
      </w:pPr>
    </w:p>
    <w:p w:rsidR="00864725" w:rsidRDefault="00864725" w:rsidP="00864725">
      <w:pPr>
        <w:rPr>
          <w:rFonts w:ascii="Arial" w:hAnsi="Arial" w:cs="Arial"/>
        </w:rPr>
      </w:pPr>
    </w:p>
    <w:p w:rsidR="00864725" w:rsidRDefault="00864725" w:rsidP="00864725">
      <w:pPr>
        <w:rPr>
          <w:rFonts w:ascii="Arial" w:hAnsi="Arial" w:cs="Arial"/>
        </w:rPr>
      </w:pPr>
    </w:p>
    <w:p w:rsidR="00864725" w:rsidRDefault="00864725" w:rsidP="00864725">
      <w:pPr>
        <w:rPr>
          <w:rFonts w:ascii="Arial" w:hAnsi="Arial" w:cs="Arial"/>
        </w:rPr>
      </w:pPr>
    </w:p>
    <w:p w:rsidR="00864725" w:rsidRDefault="00864725" w:rsidP="00864725">
      <w:r>
        <w:rPr>
          <w:noProof/>
        </w:rPr>
        <mc:AlternateContent>
          <mc:Choice Requires="wps">
            <w:drawing>
              <wp:anchor distT="0" distB="0" distL="114300" distR="114300" simplePos="0" relativeHeight="251659264" behindDoc="0" locked="0" layoutInCell="1" allowOverlap="1" wp14:anchorId="6E0A546E" wp14:editId="1D55ECC2">
                <wp:simplePos x="0" y="0"/>
                <wp:positionH relativeFrom="column">
                  <wp:posOffset>123825</wp:posOffset>
                </wp:positionH>
                <wp:positionV relativeFrom="paragraph">
                  <wp:posOffset>-619760</wp:posOffset>
                </wp:positionV>
                <wp:extent cx="5267325" cy="1990725"/>
                <wp:effectExtent l="0" t="0" r="28575" b="2857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67325" cy="199072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FF771B" w:rsidRDefault="00FF771B" w:rsidP="00864725">
                            <w:pPr>
                              <w:jc w:val="center"/>
                            </w:pPr>
                            <w:r>
                              <w:t>First Paragraph</w:t>
                            </w:r>
                          </w:p>
                          <w:p w:rsidR="00FF771B" w:rsidRDefault="00FF771B" w:rsidP="00864725">
                            <w:r>
                              <w:t>CONTEXT –Explaining how the piece arose out of a particular issue and is aimed at a particular audience etc.</w:t>
                            </w:r>
                          </w:p>
                          <w:p w:rsidR="00FF771B" w:rsidRDefault="00FF771B" w:rsidP="00864725">
                            <w:r>
                              <w:t xml:space="preserve">CONTENTION - </w:t>
                            </w:r>
                            <w:r>
                              <w:tab/>
                              <w:t>What is the writer’s precise point of view on the issue?</w:t>
                            </w:r>
                          </w:p>
                          <w:p w:rsidR="00FF771B" w:rsidRDefault="00FF771B" w:rsidP="00864725">
                            <w:r>
                              <w:t>OTHER – Particular form/s, tone/s etc.</w:t>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E0A546E" id="Rectangle 13" o:spid="_x0000_s1029" style="position:absolute;margin-left:9.75pt;margin-top:-48.8pt;width:414.75pt;height:1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" fillcolor="#00b050" strokecolor="#243f60 [1604]" strokeweight="2pt">
                <v:path arrowok="t"/>
                <v:textbox>
                  <w:txbxContent>
                    <w:p w:rsidR="00FF771B" w:rsidRDefault="00FF771B" w:rsidP="00864725">
                      <w:pPr>
                        <w:jc w:val="center"/>
                      </w:pPr>
                      <w:r>
                        <w:t>First Paragraph</w:t>
                      </w:r>
                    </w:p>
                    <w:p w:rsidR="00FF771B" w:rsidRDefault="00FF771B" w:rsidP="00864725">
                      <w:r>
                        <w:t>CONTEXT –Explaining how the piece arose out of a particular issue and is aimed at a particular audience etc.</w:t>
                      </w:r>
                    </w:p>
                    <w:p w:rsidR="00FF771B" w:rsidRDefault="00FF771B" w:rsidP="00864725">
                      <w:r>
                        <w:t xml:space="preserve">CONTENTION - </w:t>
                      </w:r>
                      <w:r>
                        <w:tab/>
                        <w:t>What is the writer’s precise point of view on the issue?</w:t>
                      </w:r>
                    </w:p>
                    <w:p w:rsidR="00FF771B" w:rsidRDefault="00FF771B" w:rsidP="00864725">
                      <w:r>
                        <w:t>OTHER – Particular form/s, tone/s etc.</w:t>
                      </w:r>
                      <w:r>
                        <w:tab/>
                      </w:r>
                    </w:p>
                  </w:txbxContent>
                </v:textbox>
              </v:rect>
            </w:pict>
          </mc:Fallback>
        </mc:AlternateContent>
      </w:r>
    </w:p>
    <w:p w:rsidR="00864725" w:rsidRDefault="00864725" w:rsidP="00864725">
      <w:r>
        <w:rPr>
          <w:noProof/>
        </w:rPr>
        <mc:AlternateContent>
          <mc:Choice Requires="wps">
            <w:drawing>
              <wp:anchor distT="0" distB="0" distL="114300" distR="114300" simplePos="0" relativeHeight="251663360" behindDoc="0" locked="0" layoutInCell="1" allowOverlap="1" wp14:anchorId="04689E6E" wp14:editId="3C928E2B">
                <wp:simplePos x="0" y="0"/>
                <wp:positionH relativeFrom="column">
                  <wp:posOffset>2743200</wp:posOffset>
                </wp:positionH>
                <wp:positionV relativeFrom="paragraph">
                  <wp:posOffset>3905885</wp:posOffset>
                </wp:positionV>
                <wp:extent cx="3968750" cy="4495800"/>
                <wp:effectExtent l="0" t="0" r="12700" b="38100"/>
                <wp:wrapNone/>
                <wp:docPr id="5" name="7-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68750" cy="4495800"/>
                        </a:xfrm>
                        <a:prstGeom prst="star7">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F771B" w:rsidRPr="00F01CFE" w:rsidRDefault="00FF771B" w:rsidP="00864725">
                            <w:r w:rsidRPr="00F01CFE">
                              <w:t xml:space="preserve">Remember to ensure that when discussing a particular use of language it is wise to </w:t>
                            </w:r>
                          </w:p>
                          <w:p w:rsidR="00FF771B" w:rsidRPr="00F01CFE" w:rsidRDefault="00FF771B" w:rsidP="00864725">
                            <w:r w:rsidRPr="00F01CFE">
                              <w:t>1 – Discuss what the writer is doing</w:t>
                            </w:r>
                          </w:p>
                          <w:p w:rsidR="00FF771B" w:rsidRPr="00F01CFE" w:rsidRDefault="00FF771B" w:rsidP="00864725">
                            <w:r w:rsidRPr="00F01CFE">
                              <w:t>2 – Give an example</w:t>
                            </w:r>
                          </w:p>
                          <w:p w:rsidR="00FF771B" w:rsidRPr="00F01CFE" w:rsidRDefault="00FF771B" w:rsidP="00864725">
                            <w:r w:rsidRPr="00F01CFE">
                              <w:t>3 – Explain the effect on the intended audience (</w:t>
                            </w:r>
                            <w:r>
                              <w:t xml:space="preserve">this </w:t>
                            </w:r>
                            <w:r w:rsidRPr="00F01CFE">
                              <w:t>usually tie</w:t>
                            </w:r>
                            <w:r>
                              <w:t>s</w:t>
                            </w:r>
                            <w:r w:rsidRPr="00F01CFE">
                              <w:t xml:space="preserve"> in closely with the writer’s contention).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89E6E" id="7-Point Star 5" o:spid="_x0000_s1030" style="position:absolute;margin-left:3in;margin-top:307.55pt;width:312.5pt;height:3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968750,4495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" adj="-11796480,,5400" path="m-10,2891279l611141,2000831,393028,890452r980207,2l1984375,r611140,890454l3575722,890452,3357609,2000831r611151,890448l3085619,3385443,2867500,4495824,1984375,4001654r-883125,494170l883131,3385443,-10,2891279xe" fillcolor="#5f497a [2407]" strokecolor="#243f60 [1604]" strokeweight="2pt">
                <v:stroke joinstyle="miter"/>
                <v:formulas/>
                <v:path arrowok="t" o:connecttype="custom" o:connectlocs="-10,2891279;611141,2000831;393028,890452;1373235,890454;1984375,0;2595515,890454;3575722,890452;3357609,2000831;3968760,2891279;3085619,3385443;2867500,4495824;1984375,4001654;1101250,4495824;883131,3385443;-10,2891279" o:connectangles="0,0,0,0,0,0,0,0,0,0,0,0,0,0,0" textboxrect="0,0,3968750,4495800"/>
                <v:textbox>
                  <w:txbxContent>
                    <w:p w:rsidR="00FF771B" w:rsidRPr="00F01CFE" w:rsidRDefault="00FF771B" w:rsidP="00864725">
                      <w:r w:rsidRPr="00F01CFE">
                        <w:t xml:space="preserve">Remember to ensure that when discussing a particular use of language it is wise to </w:t>
                      </w:r>
                    </w:p>
                    <w:p w:rsidR="00FF771B" w:rsidRPr="00F01CFE" w:rsidRDefault="00FF771B" w:rsidP="00864725">
                      <w:r w:rsidRPr="00F01CFE">
                        <w:t>1 – Discuss what the writer is doing</w:t>
                      </w:r>
                    </w:p>
                    <w:p w:rsidR="00FF771B" w:rsidRPr="00F01CFE" w:rsidRDefault="00FF771B" w:rsidP="00864725">
                      <w:r w:rsidRPr="00F01CFE">
                        <w:t>2 – Give an example</w:t>
                      </w:r>
                    </w:p>
                    <w:p w:rsidR="00FF771B" w:rsidRPr="00F01CFE" w:rsidRDefault="00FF771B" w:rsidP="00864725">
                      <w:r w:rsidRPr="00F01CFE">
                        <w:t>3 – Explain the effect on the intended audience (</w:t>
                      </w:r>
                      <w:r>
                        <w:t xml:space="preserve">this </w:t>
                      </w:r>
                      <w:r w:rsidRPr="00F01CFE">
                        <w:t>usually tie</w:t>
                      </w:r>
                      <w:r>
                        <w:t>s</w:t>
                      </w:r>
                      <w:r w:rsidRPr="00F01CFE">
                        <w:t xml:space="preserve"> in closely with the writer’s contention).</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D64E7E7" wp14:editId="0321726C">
                <wp:simplePos x="0" y="0"/>
                <wp:positionH relativeFrom="column">
                  <wp:posOffset>-1943100</wp:posOffset>
                </wp:positionH>
                <wp:positionV relativeFrom="paragraph">
                  <wp:posOffset>3905885</wp:posOffset>
                </wp:positionV>
                <wp:extent cx="5648325" cy="4067175"/>
                <wp:effectExtent l="0" t="0" r="28575" b="28575"/>
                <wp:wrapNone/>
                <wp:docPr id="14" name="Regular Pentagon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48325" cy="4067175"/>
                        </a:xfrm>
                        <a:prstGeom prst="pentagon">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F771B" w:rsidRDefault="00FF771B" w:rsidP="00864725">
                            <w:pPr>
                              <w:jc w:val="center"/>
                            </w:pPr>
                            <w:r>
                              <w:t xml:space="preserve">Suggested Structure </w:t>
                            </w:r>
                          </w:p>
                          <w:p w:rsidR="00FF771B" w:rsidRDefault="00FF771B" w:rsidP="00864725">
                            <w:pPr>
                              <w:jc w:val="both"/>
                            </w:pPr>
                            <w:r>
                              <w:t xml:space="preserve">1 – Start each paragraph with a discussion of tone e.g. Immediately Jones opens the piece </w:t>
                            </w:r>
                            <w:proofErr w:type="gramStart"/>
                            <w:r>
                              <w:t>In</w:t>
                            </w:r>
                            <w:proofErr w:type="gramEnd"/>
                            <w:r>
                              <w:t xml:space="preserve"> an angry forceful tone arguing that the council must do more to keep litter at bay.</w:t>
                            </w:r>
                          </w:p>
                          <w:p w:rsidR="00FF771B" w:rsidRDefault="00FF771B" w:rsidP="00864725">
                            <w:pPr>
                              <w:jc w:val="both"/>
                            </w:pPr>
                            <w:r>
                              <w:t xml:space="preserve">2 – Move on to unpack how this tone is created e.g.  The repetition of rhetorical questions that employ vivid descriptions of messy areas of the city such as ‘Why is Sampson Street still strewn with empty wrappers and dangerous industrial waste?’ help create this angry tone and reinforce in the reader’s mind that their local environment is being shamefully neglected.  This strengthens the writer’s contention that litter removal is not being properly addressed.    </w:t>
                            </w:r>
                          </w:p>
                          <w:p w:rsidR="00FF771B" w:rsidRDefault="00FF771B" w:rsidP="00864725">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4E7E7"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Regular Pentagon 14" o:spid="_x0000_s1031" type="#_x0000_t56" style="position:absolute;margin-left:-153pt;margin-top:307.55pt;width:444.75pt;height:3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" fillcolor="#b2a1c7 [1943]" strokecolor="#243f60 [1604]" strokeweight="2pt">
                <v:path arrowok="t"/>
                <v:textbox>
                  <w:txbxContent>
                    <w:p w:rsidR="00FF771B" w:rsidRDefault="00FF771B" w:rsidP="00864725">
                      <w:pPr>
                        <w:jc w:val="center"/>
                      </w:pPr>
                      <w:r>
                        <w:t xml:space="preserve">Suggested Structure </w:t>
                      </w:r>
                    </w:p>
                    <w:p w:rsidR="00FF771B" w:rsidRDefault="00FF771B" w:rsidP="00864725">
                      <w:pPr>
                        <w:jc w:val="both"/>
                      </w:pPr>
                      <w:r>
                        <w:t xml:space="preserve">1 – Start each paragraph with a discussion of tone e.g. Immediately Jones opens the piece </w:t>
                      </w:r>
                      <w:proofErr w:type="gramStart"/>
                      <w:r>
                        <w:t>In</w:t>
                      </w:r>
                      <w:proofErr w:type="gramEnd"/>
                      <w:r>
                        <w:t xml:space="preserve"> an angry forceful tone arguing that the council must do more to keep litter at bay.</w:t>
                      </w:r>
                    </w:p>
                    <w:p w:rsidR="00FF771B" w:rsidRDefault="00FF771B" w:rsidP="00864725">
                      <w:pPr>
                        <w:jc w:val="both"/>
                      </w:pPr>
                      <w:r>
                        <w:t xml:space="preserve">2 – Move on to unpack how this tone is created e.g.  The repetition of rhetorical questions that employ vivid descriptions of messy areas of the city such as ‘Why is Sampson Street still strewn with empty wrappers and dangerous industrial waste?’ help create this angry tone and reinforce in the reader’s mind that their local environment is being shamefully neglected.  This strengthens the writer’s contention that litter removal is not being properly addressed.    </w:t>
                      </w:r>
                    </w:p>
                    <w:p w:rsidR="00FF771B" w:rsidRDefault="00FF771B" w:rsidP="00864725">
                      <w:pPr>
                        <w:jc w:val="both"/>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52F431F" wp14:editId="712EC458">
                <wp:simplePos x="0" y="0"/>
                <wp:positionH relativeFrom="column">
                  <wp:posOffset>-1371600</wp:posOffset>
                </wp:positionH>
                <wp:positionV relativeFrom="paragraph">
                  <wp:posOffset>1848485</wp:posOffset>
                </wp:positionV>
                <wp:extent cx="7905750" cy="6962775"/>
                <wp:effectExtent l="0" t="0" r="19050" b="28575"/>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05750" cy="69627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F771B" w:rsidRDefault="00FF771B" w:rsidP="00864725">
                            <w:pPr>
                              <w:ind w:left="2160" w:firstLine="720"/>
                            </w:pPr>
                            <w:r>
                              <w:t>MAIN BODY PARAGRAPHS</w:t>
                            </w:r>
                          </w:p>
                          <w:p w:rsidR="00FF771B" w:rsidRDefault="00FF771B" w:rsidP="00864725"/>
                          <w:p w:rsidR="00FF771B" w:rsidRDefault="00FF771B" w:rsidP="00864725">
                            <w:proofErr w:type="spellStart"/>
                            <w:r>
                              <w:t>Analyse</w:t>
                            </w:r>
                            <w:proofErr w:type="spellEnd"/>
                            <w:r>
                              <w:t xml:space="preserve"> HOW the writer has used visual and written language to attempt to persuade their chosen audience to share their point of view.</w:t>
                            </w:r>
                          </w:p>
                          <w:p w:rsidR="00FF771B" w:rsidRDefault="00FF771B" w:rsidP="008647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2F431F" id="Oval 15" o:spid="_x0000_s1032" style="position:absolute;margin-left:-108pt;margin-top:145.55pt;width:622.5pt;height:54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" fillcolor="#4f81bd [3204]" strokecolor="#243f60 [1604]" strokeweight="2pt">
                <v:path arrowok="t"/>
                <v:textbox>
                  <w:txbxContent>
                    <w:p w:rsidR="00FF771B" w:rsidRDefault="00FF771B" w:rsidP="00864725">
                      <w:pPr>
                        <w:ind w:left="2160" w:firstLine="720"/>
                      </w:pPr>
                      <w:r>
                        <w:t>MAIN BODY PARAGRAPHS</w:t>
                      </w:r>
                    </w:p>
                    <w:p w:rsidR="00FF771B" w:rsidRDefault="00FF771B" w:rsidP="00864725"/>
                    <w:p w:rsidR="00FF771B" w:rsidRDefault="00FF771B" w:rsidP="00864725">
                      <w:r>
                        <w:t>Analyse HOW the writer has used visual and written language to attempt to persuade their chosen audience to share their point of view.</w:t>
                      </w:r>
                    </w:p>
                    <w:p w:rsidR="00FF771B" w:rsidRDefault="00FF771B" w:rsidP="00864725"/>
                  </w:txbxContent>
                </v:textbox>
              </v:oval>
            </w:pict>
          </mc:Fallback>
        </mc:AlternateContent>
      </w:r>
      <w:r>
        <w:rPr>
          <w:noProof/>
        </w:rPr>
        <mc:AlternateContent>
          <mc:Choice Requires="wps">
            <w:drawing>
              <wp:anchor distT="0" distB="0" distL="114300" distR="114300" simplePos="0" relativeHeight="251664384" behindDoc="0" locked="0" layoutInCell="1" allowOverlap="1" wp14:anchorId="2A2F4AC6" wp14:editId="7354497F">
                <wp:simplePos x="0" y="0"/>
                <wp:positionH relativeFrom="column">
                  <wp:posOffset>1152525</wp:posOffset>
                </wp:positionH>
                <wp:positionV relativeFrom="paragraph">
                  <wp:posOffset>8211185</wp:posOffset>
                </wp:positionV>
                <wp:extent cx="3019425" cy="1371600"/>
                <wp:effectExtent l="0" t="0" r="28575"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9425" cy="1371600"/>
                        </a:xfrm>
                        <a:prstGeom prst="rect">
                          <a:avLst/>
                        </a:prstGeom>
                        <a:solidFill>
                          <a:srgbClr val="14F83A"/>
                        </a:solidFill>
                      </wps:spPr>
                      <wps:style>
                        <a:lnRef idx="2">
                          <a:schemeClr val="accent1">
                            <a:shade val="50000"/>
                          </a:schemeClr>
                        </a:lnRef>
                        <a:fillRef idx="1">
                          <a:schemeClr val="accent1"/>
                        </a:fillRef>
                        <a:effectRef idx="0">
                          <a:schemeClr val="accent1"/>
                        </a:effectRef>
                        <a:fontRef idx="minor">
                          <a:schemeClr val="lt1"/>
                        </a:fontRef>
                      </wps:style>
                      <wps:txbx>
                        <w:txbxContent>
                          <w:p w:rsidR="00FF771B" w:rsidRDefault="00FF771B" w:rsidP="00864725">
                            <w:pPr>
                              <w:jc w:val="center"/>
                            </w:pPr>
                            <w:r>
                              <w:t>Last Paragraph</w:t>
                            </w:r>
                          </w:p>
                          <w:p w:rsidR="00FF771B" w:rsidRDefault="00FF771B" w:rsidP="00864725">
                            <w:pPr>
                              <w:jc w:val="center"/>
                            </w:pPr>
                            <w:r>
                              <w:t>Sum up the key ways in which the writer has tried to persuade the chosen audience to share their point of 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A2F4AC6" id="Rectangle 7" o:spid="_x0000_s1033" style="position:absolute;margin-left:90.75pt;margin-top:646.55pt;width:237.75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" fillcolor="#14f83a" strokecolor="#243f60 [1604]" strokeweight="2pt">
                <v:path arrowok="t"/>
                <v:textbox>
                  <w:txbxContent>
                    <w:p w:rsidR="00FF771B" w:rsidRDefault="00FF771B" w:rsidP="00864725">
                      <w:pPr>
                        <w:jc w:val="center"/>
                      </w:pPr>
                      <w:r>
                        <w:t>Last Paragraph</w:t>
                      </w:r>
                    </w:p>
                    <w:p w:rsidR="00FF771B" w:rsidRDefault="00FF771B" w:rsidP="00864725">
                      <w:pPr>
                        <w:jc w:val="center"/>
                      </w:pPr>
                      <w:r>
                        <w:t>Sum up the key ways in which the writer has tried to persuade the chosen audience to share their point of view.</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0394767D" wp14:editId="71925BB8">
                <wp:simplePos x="0" y="0"/>
                <wp:positionH relativeFrom="column">
                  <wp:posOffset>-590550</wp:posOffset>
                </wp:positionH>
                <wp:positionV relativeFrom="paragraph">
                  <wp:posOffset>381635</wp:posOffset>
                </wp:positionV>
                <wp:extent cx="6905625" cy="2333625"/>
                <wp:effectExtent l="0" t="0" r="28575" b="28575"/>
                <wp:wrapNone/>
                <wp:docPr id="4" name="Cros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05625" cy="2333625"/>
                        </a:xfrm>
                        <a:prstGeom prst="plus">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FF771B" w:rsidRDefault="00FF771B" w:rsidP="00864725">
                            <w:pPr>
                              <w:jc w:val="center"/>
                            </w:pPr>
                            <w:r>
                              <w:t>Overall Structure of Your Analysis</w:t>
                            </w:r>
                          </w:p>
                          <w:p w:rsidR="00FF771B" w:rsidRDefault="00FF771B" w:rsidP="00864725">
                            <w:r>
                              <w:t>There is no set way of doing this.  Plenty of top scoring analyses simply work their way from the start to the finish. If you feel that a particular impact is created by the overall structure of the writer’s argument it might be wise to discuss this at the start of your analysis.   If the writer swaps between different tones you might wish to talk about each tone in turn.  It’s up to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94767D"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Cross 4" o:spid="_x0000_s1034" type="#_x0000_t11" style="position:absolute;margin-left:-46.5pt;margin-top:30.05pt;width:543.75pt;height:18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" fillcolor="red" strokecolor="#243f60 [1604]" strokeweight="2pt">
                <v:path arrowok="t"/>
                <v:textbox>
                  <w:txbxContent>
                    <w:p w:rsidR="00FF771B" w:rsidRDefault="00FF771B" w:rsidP="00864725">
                      <w:pPr>
                        <w:jc w:val="center"/>
                      </w:pPr>
                      <w:r>
                        <w:t>Overall Structure of Your Analysis</w:t>
                      </w:r>
                    </w:p>
                    <w:p w:rsidR="00FF771B" w:rsidRDefault="00FF771B" w:rsidP="00864725">
                      <w:r>
                        <w:t>There is no set way of doing this.  Plenty of top scoring analyses simply work their way from the start to the finish. If you feel that a particular impact is created by the overall structure of the writer’s argument it might be wise to discuss this at the start of your analysis.   If the writer swaps between different tones you might wish to talk about each tone in turn.  It’s up to you.</w:t>
                      </w:r>
                    </w:p>
                  </w:txbxContent>
                </v:textbox>
              </v:shape>
            </w:pict>
          </mc:Fallback>
        </mc:AlternateContent>
      </w:r>
    </w:p>
    <w:p w:rsidR="00864725" w:rsidRPr="002967CF" w:rsidRDefault="00864725" w:rsidP="00864725">
      <w:pPr>
        <w:rPr>
          <w:rFonts w:ascii="Arial" w:hAnsi="Arial" w:cs="Arial"/>
        </w:rPr>
      </w:pPr>
    </w:p>
    <w:p w:rsidR="00864725" w:rsidRDefault="00864725" w:rsidP="00864725"/>
    <w:p w:rsidR="00864725" w:rsidRDefault="00864725" w:rsidP="00864725"/>
    <w:p w:rsidR="00864725" w:rsidRPr="006E19D7" w:rsidRDefault="00864725" w:rsidP="00864725">
      <w:pPr>
        <w:rPr>
          <w:b/>
        </w:rPr>
      </w:pPr>
      <w:r w:rsidRPr="006E19D7">
        <w:rPr>
          <w:b/>
        </w:rPr>
        <w:t>Article 1</w:t>
      </w:r>
    </w:p>
    <w:p w:rsidR="00864725" w:rsidRDefault="00864725" w:rsidP="00864725"/>
    <w:p w:rsidR="00864725" w:rsidRPr="00A3632B" w:rsidRDefault="00864725" w:rsidP="00864725">
      <w:pPr>
        <w:spacing w:before="100" w:beforeAutospacing="1" w:after="100" w:afterAutospacing="1"/>
        <w:outlineLvl w:val="0"/>
        <w:rPr>
          <w:b/>
          <w:bCs/>
          <w:kern w:val="36"/>
          <w:sz w:val="28"/>
          <w:szCs w:val="28"/>
          <w:lang w:eastAsia="en-AU"/>
        </w:rPr>
      </w:pPr>
      <w:r w:rsidRPr="00A3632B">
        <w:rPr>
          <w:b/>
          <w:bCs/>
          <w:kern w:val="36"/>
          <w:sz w:val="28"/>
          <w:szCs w:val="28"/>
          <w:lang w:eastAsia="en-AU"/>
        </w:rPr>
        <w:t>Article 1</w:t>
      </w:r>
    </w:p>
    <w:p w:rsidR="00864725" w:rsidRPr="00D42402" w:rsidRDefault="00864725" w:rsidP="00864725">
      <w:pPr>
        <w:spacing w:before="100" w:beforeAutospacing="1" w:after="100" w:afterAutospacing="1"/>
        <w:outlineLvl w:val="0"/>
        <w:rPr>
          <w:b/>
          <w:bCs/>
          <w:kern w:val="36"/>
          <w:sz w:val="48"/>
          <w:szCs w:val="48"/>
          <w:lang w:eastAsia="en-AU"/>
        </w:rPr>
      </w:pPr>
      <w:r w:rsidRPr="00D42402">
        <w:rPr>
          <w:b/>
          <w:bCs/>
          <w:kern w:val="36"/>
          <w:sz w:val="48"/>
          <w:szCs w:val="48"/>
          <w:lang w:eastAsia="en-AU"/>
        </w:rPr>
        <w:t>Alpine cattle: bad science and bad management</w:t>
      </w:r>
    </w:p>
    <w:p w:rsidR="00864725" w:rsidRPr="00D42402" w:rsidRDefault="00864725" w:rsidP="00864725">
      <w:pPr>
        <w:rPr>
          <w:lang w:eastAsia="en-AU"/>
        </w:rPr>
      </w:pPr>
      <w:r w:rsidRPr="00D42402">
        <w:rPr>
          <w:i/>
          <w:iCs/>
          <w:lang w:eastAsia="en-AU"/>
        </w:rPr>
        <w:t xml:space="preserve">Greg Moore ABC Environment 31 Jan 2011 </w:t>
      </w:r>
    </w:p>
    <w:p w:rsidR="00864725" w:rsidRPr="00D42402" w:rsidRDefault="00864725" w:rsidP="00864725">
      <w:pPr>
        <w:rPr>
          <w:lang w:eastAsia="en-AU"/>
        </w:rPr>
      </w:pPr>
      <w:r>
        <w:rPr>
          <w:noProof/>
          <w:color w:val="0000FF"/>
        </w:rPr>
        <w:drawing>
          <wp:inline distT="0" distB="0" distL="0" distR="0" wp14:anchorId="16D59888" wp14:editId="1B496875">
            <wp:extent cx="3235960" cy="1820545"/>
            <wp:effectExtent l="0" t="0" r="2540" b="8255"/>
            <wp:docPr id="6" name="Picture 6" descr="Alpine National Par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pine National Par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5960" cy="1820545"/>
                    </a:xfrm>
                    <a:prstGeom prst="rect">
                      <a:avLst/>
                    </a:prstGeom>
                    <a:noFill/>
                    <a:ln>
                      <a:noFill/>
                    </a:ln>
                  </pic:spPr>
                </pic:pic>
              </a:graphicData>
            </a:graphic>
          </wp:inline>
        </w:drawing>
      </w:r>
    </w:p>
    <w:p w:rsidR="00864725" w:rsidRPr="00D42402" w:rsidRDefault="00864725" w:rsidP="00864725">
      <w:pPr>
        <w:spacing w:before="100" w:beforeAutospacing="1" w:after="100" w:afterAutospacing="1"/>
        <w:rPr>
          <w:lang w:eastAsia="en-AU"/>
        </w:rPr>
      </w:pPr>
      <w:r w:rsidRPr="00D42402">
        <w:rPr>
          <w:lang w:eastAsia="en-AU"/>
        </w:rPr>
        <w:t xml:space="preserve">Allowing cattle to graze the Alpine National Park goes against all the current science. </w:t>
      </w:r>
    </w:p>
    <w:p w:rsidR="00864725" w:rsidRPr="00D42402" w:rsidRDefault="00864725" w:rsidP="00864725">
      <w:pPr>
        <w:spacing w:before="100" w:beforeAutospacing="1" w:after="100" w:afterAutospacing="1"/>
        <w:rPr>
          <w:lang w:eastAsia="en-AU"/>
        </w:rPr>
      </w:pPr>
      <w:r w:rsidRPr="00D42402">
        <w:rPr>
          <w:lang w:eastAsia="en-AU"/>
        </w:rPr>
        <w:t>THE RE-INTRODUCTION of cattle to the Alpine National Park signals a worrying time ahead for those concerned about the environment, particularly at this time of climate change.</w:t>
      </w:r>
    </w:p>
    <w:p w:rsidR="00864725" w:rsidRPr="00D42402" w:rsidRDefault="00864725" w:rsidP="00864725">
      <w:pPr>
        <w:spacing w:before="100" w:beforeAutospacing="1" w:after="100" w:afterAutospacing="1"/>
        <w:rPr>
          <w:lang w:eastAsia="en-AU"/>
        </w:rPr>
      </w:pPr>
      <w:r w:rsidRPr="00D42402">
        <w:rPr>
          <w:lang w:eastAsia="en-AU"/>
        </w:rPr>
        <w:t xml:space="preserve">The Victorian Minister for Environment and Climate Change's announcement that 400 cattle would be allowed into the Alpine National Park for the purposes of research was remarkably reminiscent of the Japanese Government's rationale for killing whales </w:t>
      </w:r>
      <w:r w:rsidRPr="00D42402">
        <w:rPr>
          <w:i/>
          <w:iCs/>
          <w:lang w:eastAsia="en-AU"/>
        </w:rPr>
        <w:t>for scientific research purposes only</w:t>
      </w:r>
      <w:r w:rsidRPr="00D42402">
        <w:rPr>
          <w:lang w:eastAsia="en-AU"/>
        </w:rPr>
        <w:t>.</w:t>
      </w:r>
    </w:p>
    <w:p w:rsidR="00864725" w:rsidRPr="00D42402" w:rsidRDefault="00864725" w:rsidP="00864725">
      <w:pPr>
        <w:spacing w:before="100" w:beforeAutospacing="1" w:after="100" w:afterAutospacing="1"/>
        <w:rPr>
          <w:lang w:eastAsia="en-AU"/>
        </w:rPr>
      </w:pPr>
      <w:r w:rsidRPr="00D42402">
        <w:rPr>
          <w:lang w:eastAsia="en-AU"/>
        </w:rPr>
        <w:t>It is a great pity that such a retrograde step is being taken at a time when the impact of climate change is making such a mark on the Australian environmental landscape. The 2009 fires and the current summer wet spell in Victoria are both consistent with the predictions about climate change and its impacts for Victoria that have been made for at least the past 20 years.</w:t>
      </w:r>
    </w:p>
    <w:p w:rsidR="00864725" w:rsidRDefault="00864725" w:rsidP="00864725">
      <w:pPr>
        <w:spacing w:before="100" w:beforeAutospacing="1" w:after="100" w:afterAutospacing="1"/>
        <w:rPr>
          <w:lang w:eastAsia="en-AU"/>
        </w:rPr>
      </w:pPr>
      <w:r w:rsidRPr="00D42402">
        <w:rPr>
          <w:lang w:eastAsia="en-AU"/>
        </w:rPr>
        <w:t xml:space="preserve">There is no scientific doubt that cattle impacted the ecosystems of Victoria's alpine region, and there is also no doubt that weed and fire related ecology was affected by cattle. No </w:t>
      </w:r>
    </w:p>
    <w:p w:rsidR="00864725" w:rsidRDefault="00864725" w:rsidP="00864725">
      <w:pPr>
        <w:spacing w:before="100" w:beforeAutospacing="1" w:after="100" w:afterAutospacing="1"/>
        <w:rPr>
          <w:lang w:eastAsia="en-AU"/>
        </w:rPr>
      </w:pPr>
    </w:p>
    <w:p w:rsidR="00864725" w:rsidRDefault="00864725" w:rsidP="00864725">
      <w:pPr>
        <w:spacing w:before="100" w:beforeAutospacing="1" w:after="100" w:afterAutospacing="1"/>
        <w:rPr>
          <w:lang w:eastAsia="en-AU"/>
        </w:rPr>
      </w:pPr>
    </w:p>
    <w:p w:rsidR="00864725" w:rsidRDefault="00864725" w:rsidP="00864725">
      <w:pPr>
        <w:spacing w:before="100" w:beforeAutospacing="1" w:after="100" w:afterAutospacing="1"/>
        <w:rPr>
          <w:lang w:eastAsia="en-AU"/>
        </w:rPr>
      </w:pPr>
    </w:p>
    <w:p w:rsidR="00864725" w:rsidRDefault="00864725" w:rsidP="00864725">
      <w:pPr>
        <w:spacing w:before="100" w:beforeAutospacing="1" w:after="100" w:afterAutospacing="1"/>
        <w:rPr>
          <w:lang w:eastAsia="en-AU"/>
        </w:rPr>
      </w:pPr>
    </w:p>
    <w:p w:rsidR="00864725" w:rsidRDefault="00864725" w:rsidP="00864725">
      <w:pPr>
        <w:spacing w:before="100" w:beforeAutospacing="1" w:after="100" w:afterAutospacing="1"/>
        <w:rPr>
          <w:lang w:eastAsia="en-AU"/>
        </w:rPr>
      </w:pPr>
    </w:p>
    <w:p w:rsidR="00864725" w:rsidRPr="00AA3B1A" w:rsidRDefault="00864725" w:rsidP="00864725">
      <w:pPr>
        <w:spacing w:before="100" w:beforeAutospacing="1" w:after="100" w:afterAutospacing="1"/>
        <w:rPr>
          <w:b/>
          <w:lang w:eastAsia="en-AU"/>
        </w:rPr>
      </w:pPr>
      <w:r w:rsidRPr="00AA3B1A">
        <w:rPr>
          <w:b/>
          <w:lang w:eastAsia="en-AU"/>
        </w:rPr>
        <w:t>Article 1</w:t>
      </w:r>
    </w:p>
    <w:p w:rsidR="00864725" w:rsidRPr="006F21A0" w:rsidRDefault="00864725" w:rsidP="00864725">
      <w:pPr>
        <w:spacing w:before="100" w:beforeAutospacing="1" w:after="100" w:afterAutospacing="1"/>
        <w:outlineLvl w:val="0"/>
        <w:rPr>
          <w:b/>
          <w:bCs/>
          <w:kern w:val="36"/>
          <w:sz w:val="36"/>
          <w:szCs w:val="36"/>
          <w:lang w:eastAsia="en-AU"/>
        </w:rPr>
      </w:pPr>
      <w:r w:rsidRPr="006F21A0">
        <w:rPr>
          <w:b/>
          <w:bCs/>
          <w:kern w:val="36"/>
          <w:sz w:val="36"/>
          <w:szCs w:val="36"/>
          <w:lang w:eastAsia="en-AU"/>
        </w:rPr>
        <w:t>Alpine cattle: bad science and bad management</w:t>
      </w:r>
    </w:p>
    <w:p w:rsidR="00864725" w:rsidRPr="00D42402" w:rsidRDefault="00864725" w:rsidP="00864725">
      <w:pPr>
        <w:rPr>
          <w:lang w:eastAsia="en-AU"/>
        </w:rPr>
      </w:pPr>
      <w:r w:rsidRPr="00D42402">
        <w:rPr>
          <w:i/>
          <w:iCs/>
          <w:lang w:eastAsia="en-AU"/>
        </w:rPr>
        <w:t xml:space="preserve">Greg Moore ABC Environment 31 Jan 2011 </w:t>
      </w:r>
    </w:p>
    <w:p w:rsidR="00864725" w:rsidRPr="00D42402" w:rsidRDefault="00864725" w:rsidP="00864725">
      <w:pPr>
        <w:rPr>
          <w:lang w:eastAsia="en-AU"/>
        </w:rPr>
      </w:pPr>
      <w:r>
        <w:rPr>
          <w:noProof/>
          <w:color w:val="0000FF"/>
        </w:rPr>
        <w:drawing>
          <wp:inline distT="0" distB="0" distL="0" distR="0" wp14:anchorId="6A391C2E" wp14:editId="2BFAFC16">
            <wp:extent cx="3235960" cy="1820545"/>
            <wp:effectExtent l="0" t="0" r="2540" b="8255"/>
            <wp:docPr id="10" name="Picture 10" descr="Alpine National Par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pine National Par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5960" cy="1820545"/>
                    </a:xfrm>
                    <a:prstGeom prst="rect">
                      <a:avLst/>
                    </a:prstGeom>
                    <a:noFill/>
                    <a:ln>
                      <a:noFill/>
                    </a:ln>
                  </pic:spPr>
                </pic:pic>
              </a:graphicData>
            </a:graphic>
          </wp:inline>
        </w:drawing>
      </w:r>
    </w:p>
    <w:p w:rsidR="00864725" w:rsidRPr="00D42402" w:rsidRDefault="00864725" w:rsidP="00864725">
      <w:pPr>
        <w:spacing w:before="100" w:beforeAutospacing="1" w:after="100" w:afterAutospacing="1"/>
        <w:rPr>
          <w:lang w:eastAsia="en-AU"/>
        </w:rPr>
      </w:pPr>
      <w:r w:rsidRPr="00D42402">
        <w:rPr>
          <w:lang w:eastAsia="en-AU"/>
        </w:rPr>
        <w:t xml:space="preserve">Allowing cattle to graze the Alpine National Park goes against all the current science. </w:t>
      </w:r>
    </w:p>
    <w:p w:rsidR="00864725" w:rsidRPr="00D42402" w:rsidRDefault="00864725" w:rsidP="00864725">
      <w:pPr>
        <w:spacing w:before="100" w:beforeAutospacing="1" w:after="100" w:afterAutospacing="1"/>
        <w:rPr>
          <w:lang w:eastAsia="en-AU"/>
        </w:rPr>
      </w:pPr>
      <w:r w:rsidRPr="00D42402">
        <w:rPr>
          <w:lang w:eastAsia="en-AU"/>
        </w:rPr>
        <w:t>THE RE-INTRODUCTION of cattle to the Alpine National Park signals a worrying time ahead for those concerned about the environment, particularly at this time of climate change.</w:t>
      </w:r>
    </w:p>
    <w:p w:rsidR="00864725" w:rsidRPr="00D42402" w:rsidRDefault="00864725" w:rsidP="00864725">
      <w:pPr>
        <w:spacing w:before="100" w:beforeAutospacing="1" w:after="100" w:afterAutospacing="1"/>
        <w:rPr>
          <w:lang w:eastAsia="en-AU"/>
        </w:rPr>
      </w:pPr>
      <w:r w:rsidRPr="00D42402">
        <w:rPr>
          <w:lang w:eastAsia="en-AU"/>
        </w:rPr>
        <w:t xml:space="preserve">The Victorian Minister for Environment and Climate Change's announcement that 400 cattle would be allowed into the Alpine National Park for the purposes of research was remarkably reminiscent of the Japanese Government's rationale for killing whales </w:t>
      </w:r>
      <w:r w:rsidRPr="00D42402">
        <w:rPr>
          <w:i/>
          <w:iCs/>
          <w:lang w:eastAsia="en-AU"/>
        </w:rPr>
        <w:t>for scientific research purposes only</w:t>
      </w:r>
      <w:r w:rsidRPr="00D42402">
        <w:rPr>
          <w:lang w:eastAsia="en-AU"/>
        </w:rPr>
        <w:t>.</w:t>
      </w:r>
    </w:p>
    <w:p w:rsidR="00864725" w:rsidRPr="00D42402" w:rsidRDefault="00864725" w:rsidP="00864725">
      <w:pPr>
        <w:spacing w:before="100" w:beforeAutospacing="1" w:after="100" w:afterAutospacing="1"/>
        <w:rPr>
          <w:lang w:eastAsia="en-AU"/>
        </w:rPr>
      </w:pPr>
      <w:r w:rsidRPr="00D42402">
        <w:rPr>
          <w:lang w:eastAsia="en-AU"/>
        </w:rPr>
        <w:t>It is a great pity that such a retrograde step is being taken at a time when the impact of climate change is making such a mark on the Australian environmental landscape. The 2009 fires and the current summer wet spell in Victoria are both consistent with the predictions about climate change and its impacts for Victoria that have been made for at least the past 20 years.</w:t>
      </w:r>
    </w:p>
    <w:p w:rsidR="00864725" w:rsidRPr="00D42402" w:rsidRDefault="00864725" w:rsidP="00864725">
      <w:pPr>
        <w:spacing w:before="100" w:beforeAutospacing="1" w:after="100" w:afterAutospacing="1"/>
        <w:rPr>
          <w:lang w:eastAsia="en-AU"/>
        </w:rPr>
      </w:pPr>
      <w:r w:rsidRPr="00D42402">
        <w:rPr>
          <w:lang w:eastAsia="en-AU"/>
        </w:rPr>
        <w:t>There is no scientific doubt that cattle impacted the ecosystems of Victoria's alpine region, and there is also no doubt that weed and fire related ecology was affected by cattle. No ecologist expected that the removal of a large herbivore from an ecosystem after more than one hundred years would not have implications for the management of that ecosystem. It would be a gradual process of ecosystem recovery perhaps over many decades.</w:t>
      </w:r>
    </w:p>
    <w:p w:rsidR="00864725" w:rsidRPr="00D42402" w:rsidRDefault="00864725" w:rsidP="00864725">
      <w:pPr>
        <w:spacing w:before="100" w:beforeAutospacing="1" w:after="100" w:afterAutospacing="1"/>
        <w:rPr>
          <w:lang w:eastAsia="en-AU"/>
        </w:rPr>
      </w:pPr>
      <w:r w:rsidRPr="00D42402">
        <w:rPr>
          <w:lang w:eastAsia="en-AU"/>
        </w:rPr>
        <w:t>Climate change is taking its toll on biodiversity and ecosystems all over the continent and the Alpine National Park is one of the largest in the state. Here because of its scale there was the potential for a bastion against the loss of species, and an opportunity for an ecosystem to evolve into a future relatively free of human interference. Such places will have enormous economic value to future generations of Victorians. This is now put at risk.</w:t>
      </w:r>
    </w:p>
    <w:p w:rsidR="00864725" w:rsidRPr="00D42402" w:rsidRDefault="00864725" w:rsidP="00864725">
      <w:pPr>
        <w:spacing w:before="100" w:beforeAutospacing="1" w:after="100" w:afterAutospacing="1"/>
        <w:rPr>
          <w:lang w:eastAsia="en-AU"/>
        </w:rPr>
      </w:pPr>
      <w:r w:rsidRPr="00D42402">
        <w:rPr>
          <w:lang w:eastAsia="en-AU"/>
        </w:rPr>
        <w:lastRenderedPageBreak/>
        <w:t xml:space="preserve">The re-introduction of cattle must be more about politics than the sustainable management of the alpine environment as I know of no ecologist or environmental scientist who would advocate the re-introduction of cattle for the good of the alpine ecology. In fact, 125 scientists </w:t>
      </w:r>
      <w:hyperlink r:id="rId10" w:history="1">
        <w:r w:rsidRPr="008C1669">
          <w:rPr>
            <w:lang w:eastAsia="en-AU"/>
          </w:rPr>
          <w:t>wrote</w:t>
        </w:r>
        <w:r w:rsidRPr="008C1669">
          <w:rPr>
            <w:u w:val="single"/>
            <w:lang w:eastAsia="en-AU"/>
          </w:rPr>
          <w:t xml:space="preserve"> </w:t>
        </w:r>
      </w:hyperlink>
      <w:r w:rsidRPr="008C1669">
        <w:rPr>
          <w:lang w:eastAsia="en-AU"/>
        </w:rPr>
        <w:t>t</w:t>
      </w:r>
      <w:r w:rsidRPr="00D42402">
        <w:rPr>
          <w:lang w:eastAsia="en-AU"/>
        </w:rPr>
        <w:t>o the Victorian Minister for Environment and Climate Change last week expressing concern at the re-introduction of cattle.</w:t>
      </w:r>
    </w:p>
    <w:p w:rsidR="00864725" w:rsidRPr="00D42402" w:rsidRDefault="00864725" w:rsidP="00864725">
      <w:pPr>
        <w:spacing w:before="100" w:beforeAutospacing="1" w:after="100" w:afterAutospacing="1"/>
        <w:rPr>
          <w:lang w:eastAsia="en-AU"/>
        </w:rPr>
      </w:pPr>
      <w:r w:rsidRPr="00D42402">
        <w:rPr>
          <w:lang w:eastAsia="en-AU"/>
        </w:rPr>
        <w:t>Sadly it will not be the politicians who suffer from this decision, but the Alpine National Park, and ultimately the citizens of Victoria.</w:t>
      </w:r>
    </w:p>
    <w:p w:rsidR="00864725" w:rsidRPr="00D42402" w:rsidRDefault="00864725" w:rsidP="00864725">
      <w:pPr>
        <w:spacing w:before="100" w:beforeAutospacing="1" w:after="100" w:afterAutospacing="1"/>
        <w:rPr>
          <w:lang w:eastAsia="en-AU"/>
        </w:rPr>
      </w:pPr>
      <w:r w:rsidRPr="00D42402">
        <w:rPr>
          <w:lang w:eastAsia="en-AU"/>
        </w:rPr>
        <w:t>The re-introduction of cattle is both bad science and bad ecological management. This is a very poor decision and coming at this time and in Victoria which prides itself on being the most environmentally aware of the states is to be deeply regretted. It is disappointing that so early in the term of a new government a decision is made that future generation</w:t>
      </w:r>
      <w:r>
        <w:rPr>
          <w:lang w:eastAsia="en-AU"/>
        </w:rPr>
        <w:t>s</w:t>
      </w:r>
      <w:r w:rsidRPr="00D42402">
        <w:rPr>
          <w:lang w:eastAsia="en-AU"/>
        </w:rPr>
        <w:t xml:space="preserve"> will look back upon as not only being unscientific, but I suspect ridiculous.</w:t>
      </w:r>
    </w:p>
    <w:p w:rsidR="00864725" w:rsidRPr="00D42402" w:rsidRDefault="00864725" w:rsidP="00864725">
      <w:pPr>
        <w:spacing w:before="100" w:beforeAutospacing="1" w:after="100" w:afterAutospacing="1"/>
        <w:rPr>
          <w:lang w:eastAsia="en-AU"/>
        </w:rPr>
      </w:pPr>
      <w:r w:rsidRPr="00D42402">
        <w:rPr>
          <w:lang w:eastAsia="en-AU"/>
        </w:rPr>
        <w:t>Future generations will not judge those in authority kindly in relation to poor decisions about the management of the environment. The Alpine National Park was showing signs of a more rapid recovery from cattle grazing than many ecologists had expected. There were good scientific and ecological reasons for the removal of cattle and it was expected that there may be the need for management of some of the weed, fire, and pest components of the ecology in the aftermath of their removal.</w:t>
      </w:r>
    </w:p>
    <w:p w:rsidR="00864725" w:rsidRPr="00D42402" w:rsidRDefault="00864725" w:rsidP="00864725">
      <w:pPr>
        <w:spacing w:before="100" w:beforeAutospacing="1" w:after="100" w:afterAutospacing="1"/>
        <w:rPr>
          <w:lang w:eastAsia="en-AU"/>
        </w:rPr>
      </w:pPr>
      <w:r w:rsidRPr="00D42402">
        <w:rPr>
          <w:lang w:eastAsia="en-AU"/>
        </w:rPr>
        <w:t>Re-introduction of cattle takes us back to the future - a future of environmental degradation and a failure to appreciate the scale and impact of climate change. We should be securing the future of Victoria's alpine ecosystems rather than putting them at risk of further degradation. Doing so is imperative to securing the future of the State as climate changes. Victoria's ecosystems have been under enormous stress and some such as the State's grasslands are among the most threatened in Australia.</w:t>
      </w:r>
    </w:p>
    <w:p w:rsidR="00864725" w:rsidRPr="00D42402" w:rsidRDefault="00864725" w:rsidP="00864725">
      <w:pPr>
        <w:spacing w:before="100" w:beforeAutospacing="1" w:after="100" w:afterAutospacing="1"/>
        <w:rPr>
          <w:lang w:eastAsia="en-AU"/>
        </w:rPr>
      </w:pPr>
      <w:r w:rsidRPr="00D42402">
        <w:rPr>
          <w:lang w:eastAsia="en-AU"/>
        </w:rPr>
        <w:t>A healthy environment is essential to the economic, social and ecological sustainability of our society. Any government which puts environments, such as those of the Alpine national Park, unnecessarily at risk is likely to be subjected to ridicule. It is an environmental and historic legacy that no government or politician would want to claim.</w:t>
      </w:r>
    </w:p>
    <w:p w:rsidR="00864725" w:rsidRDefault="00864725" w:rsidP="00864725">
      <w:pPr>
        <w:spacing w:before="100" w:beforeAutospacing="1" w:after="100" w:afterAutospacing="1"/>
        <w:rPr>
          <w:lang w:eastAsia="en-AU"/>
        </w:rPr>
      </w:pPr>
      <w:proofErr w:type="spellStart"/>
      <w:r w:rsidRPr="00D42402">
        <w:rPr>
          <w:i/>
          <w:iCs/>
          <w:lang w:eastAsia="en-AU"/>
        </w:rPr>
        <w:t>Dr</w:t>
      </w:r>
      <w:proofErr w:type="spellEnd"/>
      <w:r w:rsidRPr="00D42402">
        <w:rPr>
          <w:i/>
          <w:iCs/>
          <w:lang w:eastAsia="en-AU"/>
        </w:rPr>
        <w:t xml:space="preserve"> Greg Moore is a Senior Research Associate of </w:t>
      </w:r>
      <w:proofErr w:type="spellStart"/>
      <w:r w:rsidRPr="00D42402">
        <w:rPr>
          <w:i/>
          <w:iCs/>
          <w:lang w:eastAsia="en-AU"/>
        </w:rPr>
        <w:t>Burnley</w:t>
      </w:r>
      <w:proofErr w:type="spellEnd"/>
      <w:r w:rsidRPr="00D42402">
        <w:rPr>
          <w:i/>
          <w:iCs/>
          <w:lang w:eastAsia="en-AU"/>
        </w:rPr>
        <w:t xml:space="preserve"> College, University of Melbourne was Principal of </w:t>
      </w:r>
      <w:proofErr w:type="spellStart"/>
      <w:r w:rsidRPr="00D42402">
        <w:rPr>
          <w:i/>
          <w:iCs/>
          <w:lang w:eastAsia="en-AU"/>
        </w:rPr>
        <w:t>Burnley</w:t>
      </w:r>
      <w:proofErr w:type="spellEnd"/>
      <w:r w:rsidRPr="00D42402">
        <w:rPr>
          <w:i/>
          <w:iCs/>
          <w:lang w:eastAsia="en-AU"/>
        </w:rPr>
        <w:t xml:space="preserve"> from 1988 to 2007. </w:t>
      </w:r>
    </w:p>
    <w:p w:rsidR="00864725" w:rsidRDefault="00864725" w:rsidP="00864725"/>
    <w:p w:rsidR="00864725" w:rsidRDefault="00864725" w:rsidP="00864725">
      <w:pPr>
        <w:rPr>
          <w:b/>
        </w:rPr>
      </w:pPr>
      <w:r w:rsidRPr="006E19D7">
        <w:rPr>
          <w:b/>
        </w:rPr>
        <w:t>Article 2</w:t>
      </w:r>
    </w:p>
    <w:p w:rsidR="00864725" w:rsidRDefault="00864725" w:rsidP="00864725">
      <w:pPr>
        <w:rPr>
          <w:b/>
        </w:rPr>
      </w:pPr>
    </w:p>
    <w:p w:rsidR="00864725" w:rsidRPr="002138BC" w:rsidRDefault="00864725" w:rsidP="00864725">
      <w:pPr>
        <w:rPr>
          <w:b/>
          <w:bCs/>
          <w:lang w:val="en-AU"/>
        </w:rPr>
      </w:pPr>
      <w:r w:rsidRPr="002138BC">
        <w:rPr>
          <w:b/>
          <w:bCs/>
          <w:lang w:val="en-AU"/>
        </w:rPr>
        <w:t>Political games cloud alpine grazing debate</w:t>
      </w:r>
    </w:p>
    <w:p w:rsidR="00864725" w:rsidRPr="002138BC" w:rsidRDefault="00864725" w:rsidP="00864725">
      <w:pPr>
        <w:rPr>
          <w:b/>
          <w:lang w:val="en-AU"/>
        </w:rPr>
      </w:pPr>
      <w:r w:rsidRPr="002138BC">
        <w:rPr>
          <w:b/>
          <w:bCs/>
          <w:i/>
          <w:iCs/>
          <w:lang w:val="en-AU"/>
        </w:rPr>
        <w:t>| December 14, 2011</w:t>
      </w:r>
    </w:p>
    <w:p w:rsidR="00864725" w:rsidRPr="002138BC" w:rsidRDefault="00864725" w:rsidP="00864725">
      <w:pPr>
        <w:rPr>
          <w:b/>
          <w:lang w:val="en-AU"/>
        </w:rPr>
      </w:pPr>
      <w:r w:rsidRPr="002138BC">
        <w:rPr>
          <w:b/>
          <w:noProof/>
        </w:rPr>
        <w:lastRenderedPageBreak/>
        <w:drawing>
          <wp:inline distT="0" distB="0" distL="0" distR="0" wp14:anchorId="56A596A2" wp14:editId="299098FF">
            <wp:extent cx="5266800" cy="2462400"/>
            <wp:effectExtent l="0" t="0" r="0" b="0"/>
            <wp:docPr id="12" name="Picture 12" descr="As it should be: Cattlemen say the Alpine National Park is a shadow of its old self, due to game-playing in the name o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 it should be: Cattlemen say the Alpine National Park is a shadow of its old self, due to game-playing in the name of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6800" cy="2462400"/>
                    </a:xfrm>
                    <a:prstGeom prst="rect">
                      <a:avLst/>
                    </a:prstGeom>
                    <a:noFill/>
                    <a:ln>
                      <a:noFill/>
                    </a:ln>
                  </pic:spPr>
                </pic:pic>
              </a:graphicData>
            </a:graphic>
          </wp:inline>
        </w:drawing>
      </w:r>
    </w:p>
    <w:p w:rsidR="00864725" w:rsidRPr="002138BC" w:rsidRDefault="00864725" w:rsidP="00864725">
      <w:pPr>
        <w:rPr>
          <w:lang w:val="en-AU"/>
        </w:rPr>
      </w:pPr>
      <w:r w:rsidRPr="002138BC">
        <w:rPr>
          <w:lang w:val="en-AU"/>
        </w:rPr>
        <w:t xml:space="preserve">As it should be: Cattlemen say the Alpine National Park is a shadow of its old self, due to game-playing in the name of "the environment". Picture: Stuart </w:t>
      </w:r>
      <w:proofErr w:type="spellStart"/>
      <w:r w:rsidRPr="002138BC">
        <w:rPr>
          <w:lang w:val="en-AU"/>
        </w:rPr>
        <w:t>McEvoy</w:t>
      </w:r>
      <w:proofErr w:type="spellEnd"/>
    </w:p>
    <w:p w:rsidR="00864725" w:rsidRPr="002138BC" w:rsidRDefault="00864725" w:rsidP="00864725">
      <w:pPr>
        <w:rPr>
          <w:b/>
          <w:lang w:val="en-AU"/>
        </w:rPr>
      </w:pPr>
      <w:r w:rsidRPr="002138BC">
        <w:rPr>
          <w:b/>
          <w:bCs/>
          <w:lang w:val="en-AU"/>
        </w:rPr>
        <w:t>OUR proud heritage is threatened by silly political games, writes MARK COLEMAN</w:t>
      </w:r>
    </w:p>
    <w:p w:rsidR="00864725" w:rsidRDefault="00864725" w:rsidP="00864725">
      <w:pPr>
        <w:rPr>
          <w:lang w:val="en-AU"/>
        </w:rPr>
      </w:pPr>
      <w:r w:rsidRPr="002138BC">
        <w:rPr>
          <w:lang w:val="en-AU"/>
        </w:rPr>
        <w:t>The Victorian Government's referral of the alpine grazing trials to the federal Environment Minister is an opportunity to study the background to this long-running issue.</w:t>
      </w:r>
    </w:p>
    <w:p w:rsidR="00864725" w:rsidRPr="002138BC" w:rsidRDefault="00864725" w:rsidP="00864725">
      <w:pPr>
        <w:rPr>
          <w:lang w:val="en-AU"/>
        </w:rPr>
      </w:pPr>
    </w:p>
    <w:p w:rsidR="00864725" w:rsidRDefault="00864725" w:rsidP="00864725">
      <w:pPr>
        <w:rPr>
          <w:lang w:val="en-AU"/>
        </w:rPr>
      </w:pPr>
      <w:r w:rsidRPr="002138BC">
        <w:rPr>
          <w:lang w:val="en-AU"/>
        </w:rPr>
        <w:t>Cattle grazed the Victorian Alps from the 1830s until 2005, about 170 years.</w:t>
      </w:r>
    </w:p>
    <w:p w:rsidR="00864725" w:rsidRPr="002138BC" w:rsidRDefault="00864725" w:rsidP="00864725">
      <w:pPr>
        <w:rPr>
          <w:lang w:val="en-AU"/>
        </w:rPr>
      </w:pPr>
    </w:p>
    <w:p w:rsidR="00864725" w:rsidRDefault="00864725" w:rsidP="00864725">
      <w:pPr>
        <w:rPr>
          <w:lang w:val="en-AU"/>
        </w:rPr>
      </w:pPr>
      <w:r w:rsidRPr="002138BC">
        <w:rPr>
          <w:lang w:val="en-AU"/>
        </w:rPr>
        <w:t>It was an activity as established and as enduring in the state's history as Melbourne itself. For all but the final 30 years, alpine grazing was neither controversial nor political.</w:t>
      </w:r>
    </w:p>
    <w:p w:rsidR="00864725" w:rsidRPr="002138BC" w:rsidRDefault="00864725" w:rsidP="00864725">
      <w:pPr>
        <w:rPr>
          <w:lang w:val="en-AU"/>
        </w:rPr>
      </w:pPr>
    </w:p>
    <w:p w:rsidR="00864725" w:rsidRDefault="00864725" w:rsidP="00864725">
      <w:pPr>
        <w:rPr>
          <w:lang w:val="en-AU"/>
        </w:rPr>
      </w:pPr>
      <w:r w:rsidRPr="002138BC">
        <w:rPr>
          <w:lang w:val="en-AU"/>
        </w:rPr>
        <w:t xml:space="preserve">That changed in 1982, when the incoming Cain </w:t>
      </w:r>
      <w:proofErr w:type="spellStart"/>
      <w:r w:rsidRPr="002138BC">
        <w:rPr>
          <w:lang w:val="en-AU"/>
        </w:rPr>
        <w:t>Labor</w:t>
      </w:r>
      <w:proofErr w:type="spellEnd"/>
      <w:r w:rsidRPr="002138BC">
        <w:rPr>
          <w:lang w:val="en-AU"/>
        </w:rPr>
        <w:t xml:space="preserve"> government announced its intention to create a massive National Park, with alpine grazing eradicated.</w:t>
      </w:r>
    </w:p>
    <w:p w:rsidR="00864725" w:rsidRPr="002138BC" w:rsidRDefault="00864725" w:rsidP="00864725">
      <w:pPr>
        <w:rPr>
          <w:lang w:val="en-AU"/>
        </w:rPr>
      </w:pPr>
    </w:p>
    <w:p w:rsidR="00864725" w:rsidRDefault="00864725" w:rsidP="00864725">
      <w:pPr>
        <w:rPr>
          <w:lang w:val="en-AU"/>
        </w:rPr>
      </w:pPr>
      <w:r w:rsidRPr="002138BC">
        <w:rPr>
          <w:lang w:val="en-AU"/>
        </w:rPr>
        <w:t>Naturally the mountain cattlemen reacted. Their livelihood and the very purpose behind their existence were threatened.</w:t>
      </w:r>
    </w:p>
    <w:p w:rsidR="00864725" w:rsidRPr="002138BC" w:rsidRDefault="00864725" w:rsidP="00864725">
      <w:pPr>
        <w:rPr>
          <w:lang w:val="en-AU"/>
        </w:rPr>
      </w:pPr>
    </w:p>
    <w:p w:rsidR="00864725" w:rsidRDefault="00864725" w:rsidP="00864725">
      <w:pPr>
        <w:rPr>
          <w:lang w:val="en-AU"/>
        </w:rPr>
      </w:pPr>
      <w:r w:rsidRPr="002138BC">
        <w:rPr>
          <w:lang w:val="en-AU"/>
        </w:rPr>
        <w:t xml:space="preserve">Reluctantly, the cattlemen went political. We lobbied </w:t>
      </w:r>
      <w:proofErr w:type="spellStart"/>
      <w:r w:rsidRPr="002138BC">
        <w:rPr>
          <w:lang w:val="en-AU"/>
        </w:rPr>
        <w:t>Labor</w:t>
      </w:r>
      <w:proofErr w:type="spellEnd"/>
      <w:r w:rsidRPr="002138BC">
        <w:rPr>
          <w:lang w:val="en-AU"/>
        </w:rPr>
        <w:t xml:space="preserve"> (unsuccessfully), we sought support from the Liberal and National parties (successfully).</w:t>
      </w:r>
    </w:p>
    <w:p w:rsidR="00864725" w:rsidRPr="002138BC" w:rsidRDefault="00864725" w:rsidP="00864725">
      <w:pPr>
        <w:rPr>
          <w:lang w:val="en-AU"/>
        </w:rPr>
      </w:pPr>
    </w:p>
    <w:p w:rsidR="00864725" w:rsidRDefault="00864725" w:rsidP="00864725">
      <w:pPr>
        <w:rPr>
          <w:lang w:val="en-AU"/>
        </w:rPr>
      </w:pPr>
      <w:r w:rsidRPr="002138BC">
        <w:rPr>
          <w:lang w:val="en-AU"/>
        </w:rPr>
        <w:t>We rode our horses through Melbourne several times to raise the issue directly with the people. It was quite clear then and it remains clear now that we have a lot of public support in city, town and bush.</w:t>
      </w:r>
    </w:p>
    <w:p w:rsidR="00864725" w:rsidRPr="002138BC" w:rsidRDefault="00864725" w:rsidP="00864725">
      <w:pPr>
        <w:rPr>
          <w:lang w:val="en-AU"/>
        </w:rPr>
      </w:pPr>
    </w:p>
    <w:p w:rsidR="00864725" w:rsidRDefault="00864725" w:rsidP="00864725">
      <w:pPr>
        <w:rPr>
          <w:lang w:val="en-AU"/>
        </w:rPr>
      </w:pPr>
      <w:r w:rsidRPr="002138BC">
        <w:rPr>
          <w:lang w:val="en-AU"/>
        </w:rPr>
        <w:t xml:space="preserve">When the </w:t>
      </w:r>
      <w:proofErr w:type="spellStart"/>
      <w:r w:rsidRPr="002138BC">
        <w:rPr>
          <w:lang w:val="en-AU"/>
        </w:rPr>
        <w:t>Labor</w:t>
      </w:r>
      <w:proofErr w:type="spellEnd"/>
      <w:r w:rsidRPr="002138BC">
        <w:rPr>
          <w:lang w:val="en-AU"/>
        </w:rPr>
        <w:t xml:space="preserve"> government eventually legislated the Alpine National Park into existence, in 1989, it required the support of the Liberal and National parties to pass the Bill.</w:t>
      </w:r>
      <w:r>
        <w:rPr>
          <w:lang w:val="en-AU"/>
        </w:rPr>
        <w:t xml:space="preserve"> </w:t>
      </w:r>
      <w:r w:rsidRPr="002138BC">
        <w:rPr>
          <w:lang w:val="en-AU"/>
        </w:rPr>
        <w:t>It got this support on the strict proviso that alpine grazing would continue in most of the park, with cattlemen issued renewable seven-year licences.</w:t>
      </w:r>
    </w:p>
    <w:p w:rsidR="00864725" w:rsidRPr="002138BC" w:rsidRDefault="00864725" w:rsidP="00864725">
      <w:pPr>
        <w:rPr>
          <w:lang w:val="en-AU"/>
        </w:rPr>
      </w:pPr>
    </w:p>
    <w:p w:rsidR="00864725" w:rsidRPr="002138BC" w:rsidRDefault="00864725" w:rsidP="00864725">
      <w:pPr>
        <w:rPr>
          <w:lang w:val="en-AU"/>
        </w:rPr>
      </w:pPr>
      <w:r w:rsidRPr="002138BC">
        <w:rPr>
          <w:lang w:val="en-AU"/>
        </w:rPr>
        <w:t xml:space="preserve">This was the status quo until 2005, when the </w:t>
      </w:r>
      <w:proofErr w:type="spellStart"/>
      <w:r w:rsidRPr="002138BC">
        <w:rPr>
          <w:lang w:val="en-AU"/>
        </w:rPr>
        <w:t>Bracks</w:t>
      </w:r>
      <w:proofErr w:type="spellEnd"/>
      <w:r w:rsidRPr="002138BC">
        <w:rPr>
          <w:lang w:val="en-AU"/>
        </w:rPr>
        <w:t xml:space="preserve"> government reneged on the deal.</w:t>
      </w:r>
    </w:p>
    <w:p w:rsidR="00864725" w:rsidRPr="002138BC" w:rsidRDefault="00864725" w:rsidP="00864725">
      <w:pPr>
        <w:rPr>
          <w:lang w:val="en-AU"/>
        </w:rPr>
      </w:pPr>
      <w:r w:rsidRPr="002138BC">
        <w:rPr>
          <w:lang w:val="en-AU"/>
        </w:rPr>
        <w:t>With a majority in both houses it could ram a ban on alpine grazing through Parliament; and it did.</w:t>
      </w:r>
    </w:p>
    <w:p w:rsidR="00864725" w:rsidRPr="002138BC" w:rsidRDefault="00864725" w:rsidP="00864725">
      <w:pPr>
        <w:rPr>
          <w:lang w:val="en-AU"/>
        </w:rPr>
      </w:pPr>
      <w:r w:rsidRPr="002138BC">
        <w:rPr>
          <w:lang w:val="en-AU"/>
        </w:rPr>
        <w:t xml:space="preserve">It dressed up the process with a trumped-up parliamentary inquiry comprised only of </w:t>
      </w:r>
      <w:proofErr w:type="spellStart"/>
      <w:r w:rsidRPr="002138BC">
        <w:rPr>
          <w:lang w:val="en-AU"/>
        </w:rPr>
        <w:t>Labor</w:t>
      </w:r>
      <w:proofErr w:type="spellEnd"/>
      <w:r w:rsidRPr="002138BC">
        <w:rPr>
          <w:lang w:val="en-AU"/>
        </w:rPr>
        <w:t xml:space="preserve"> MPs, which cited a report from a single scientist who did limited work in one area.</w:t>
      </w:r>
      <w:r>
        <w:rPr>
          <w:lang w:val="en-AU"/>
        </w:rPr>
        <w:t xml:space="preserve"> </w:t>
      </w:r>
      <w:proofErr w:type="spellStart"/>
      <w:r w:rsidRPr="002138BC">
        <w:rPr>
          <w:lang w:val="en-AU"/>
        </w:rPr>
        <w:t>Labor</w:t>
      </w:r>
      <w:proofErr w:type="spellEnd"/>
      <w:r w:rsidRPr="002138BC">
        <w:rPr>
          <w:lang w:val="en-AU"/>
        </w:rPr>
        <w:t xml:space="preserve"> was not worried about the environment. It was chasing the green vote.</w:t>
      </w:r>
      <w:r>
        <w:rPr>
          <w:lang w:val="en-AU"/>
        </w:rPr>
        <w:br/>
      </w:r>
    </w:p>
    <w:p w:rsidR="00864725" w:rsidRDefault="00864725" w:rsidP="00864725">
      <w:pPr>
        <w:rPr>
          <w:lang w:val="en-AU"/>
        </w:rPr>
      </w:pPr>
      <w:r w:rsidRPr="002138BC">
        <w:rPr>
          <w:lang w:val="en-AU"/>
        </w:rPr>
        <w:t>The Liberal and National parties publicly opposed the ban on alpine grazing and promised to reinstate it. They have maintained this position ever since and took this policy to last year's state election.</w:t>
      </w:r>
    </w:p>
    <w:p w:rsidR="00864725" w:rsidRPr="002138BC" w:rsidRDefault="00864725" w:rsidP="00864725">
      <w:pPr>
        <w:rPr>
          <w:lang w:val="en-AU"/>
        </w:rPr>
      </w:pPr>
    </w:p>
    <w:p w:rsidR="00864725" w:rsidRPr="002138BC" w:rsidRDefault="00864725" w:rsidP="00864725">
      <w:pPr>
        <w:rPr>
          <w:lang w:val="en-AU"/>
        </w:rPr>
      </w:pPr>
      <w:r w:rsidRPr="002138BC">
        <w:rPr>
          <w:lang w:val="en-AU"/>
        </w:rPr>
        <w:t xml:space="preserve">Once again </w:t>
      </w:r>
      <w:proofErr w:type="spellStart"/>
      <w:r w:rsidRPr="002138BC">
        <w:rPr>
          <w:lang w:val="en-AU"/>
        </w:rPr>
        <w:t>Labor</w:t>
      </w:r>
      <w:proofErr w:type="spellEnd"/>
      <w:r w:rsidRPr="002138BC">
        <w:rPr>
          <w:lang w:val="en-AU"/>
        </w:rPr>
        <w:t xml:space="preserve"> was trying to destroy us. The Coalition parties gave us </w:t>
      </w:r>
      <w:proofErr w:type="spellStart"/>
      <w:r w:rsidRPr="002138BC">
        <w:rPr>
          <w:lang w:val="en-AU"/>
        </w:rPr>
        <w:t>hope.You</w:t>
      </w:r>
      <w:proofErr w:type="spellEnd"/>
      <w:r w:rsidRPr="002138BC">
        <w:rPr>
          <w:lang w:val="en-AU"/>
        </w:rPr>
        <w:t xml:space="preserve"> don't have to be Albert Einstein to work out who we supported in that </w:t>
      </w:r>
      <w:proofErr w:type="spellStart"/>
      <w:r w:rsidRPr="002138BC">
        <w:rPr>
          <w:lang w:val="en-AU"/>
        </w:rPr>
        <w:t>election.We</w:t>
      </w:r>
      <w:proofErr w:type="spellEnd"/>
      <w:r w:rsidRPr="002138BC">
        <w:rPr>
          <w:lang w:val="en-AU"/>
        </w:rPr>
        <w:t xml:space="preserve"> put a lot of effort and, for us, a considerable amount of money into the bellwether seat of East Gippsland. For the record, we donated $20,000 to each of Liberal and National campaigns in that seat.</w:t>
      </w:r>
    </w:p>
    <w:p w:rsidR="00864725" w:rsidRDefault="00864725" w:rsidP="00864725">
      <w:pPr>
        <w:rPr>
          <w:lang w:val="en-AU"/>
        </w:rPr>
      </w:pPr>
      <w:r w:rsidRPr="002138BC">
        <w:rPr>
          <w:lang w:val="en-AU"/>
        </w:rPr>
        <w:t>The politics didn't end with the election.</w:t>
      </w:r>
    </w:p>
    <w:p w:rsidR="00864725" w:rsidRPr="002138BC" w:rsidRDefault="00864725" w:rsidP="00864725">
      <w:pPr>
        <w:rPr>
          <w:lang w:val="en-AU"/>
        </w:rPr>
      </w:pPr>
    </w:p>
    <w:p w:rsidR="00864725" w:rsidRDefault="00864725" w:rsidP="00864725">
      <w:pPr>
        <w:rPr>
          <w:lang w:val="en-AU"/>
        </w:rPr>
      </w:pPr>
      <w:r w:rsidRPr="002138BC">
        <w:rPr>
          <w:lang w:val="en-AU"/>
        </w:rPr>
        <w:t xml:space="preserve">We expected the usual rubbish from the Victorian National Parks Association: that the green case is all science and ours is all greed. </w:t>
      </w:r>
    </w:p>
    <w:p w:rsidR="00864725" w:rsidRPr="002138BC" w:rsidRDefault="00864725" w:rsidP="00864725">
      <w:pPr>
        <w:rPr>
          <w:lang w:val="en-AU"/>
        </w:rPr>
      </w:pPr>
    </w:p>
    <w:p w:rsidR="00864725" w:rsidRPr="002138BC" w:rsidRDefault="00864725" w:rsidP="00864725">
      <w:pPr>
        <w:rPr>
          <w:lang w:val="en-AU"/>
        </w:rPr>
      </w:pPr>
      <w:r w:rsidRPr="002138BC">
        <w:rPr>
          <w:lang w:val="en-AU"/>
        </w:rPr>
        <w:t>Then there's Federal Environment Minister Tony Burke's inflammatory, insulting comments.</w:t>
      </w:r>
    </w:p>
    <w:p w:rsidR="00864725" w:rsidRDefault="00864725" w:rsidP="00864725">
      <w:pPr>
        <w:rPr>
          <w:lang w:val="en-AU"/>
        </w:rPr>
      </w:pPr>
      <w:r w:rsidRPr="002138BC">
        <w:rPr>
          <w:lang w:val="en-AU"/>
        </w:rPr>
        <w:t>His open hostility to the cattlemen derived, he says, from being appalled at the cattle damage he saw during a one-hour inspection.</w:t>
      </w:r>
    </w:p>
    <w:p w:rsidR="00864725" w:rsidRPr="002138BC" w:rsidRDefault="00864725" w:rsidP="00864725">
      <w:pPr>
        <w:rPr>
          <w:lang w:val="en-AU"/>
        </w:rPr>
      </w:pPr>
    </w:p>
    <w:p w:rsidR="00864725" w:rsidRDefault="00864725" w:rsidP="00864725">
      <w:pPr>
        <w:rPr>
          <w:lang w:val="en-AU"/>
        </w:rPr>
      </w:pPr>
      <w:r w:rsidRPr="002138BC">
        <w:rPr>
          <w:lang w:val="en-AU"/>
        </w:rPr>
        <w:t>Pulled up beside a deer wallow, Mr Burke vented his outrage to the assembled media, egged on by VNPA members he had invited along.</w:t>
      </w:r>
      <w:r>
        <w:rPr>
          <w:lang w:val="en-AU"/>
        </w:rPr>
        <w:t xml:space="preserve"> </w:t>
      </w:r>
      <w:r w:rsidRPr="002138BC">
        <w:rPr>
          <w:lang w:val="en-AU"/>
        </w:rPr>
        <w:t xml:space="preserve">Nobody present noticed or cared that their convoy had ripped up the access track, rendering it </w:t>
      </w:r>
      <w:proofErr w:type="spellStart"/>
      <w:r w:rsidRPr="002138BC">
        <w:rPr>
          <w:lang w:val="en-AU"/>
        </w:rPr>
        <w:t>impassible</w:t>
      </w:r>
      <w:proofErr w:type="spellEnd"/>
      <w:r w:rsidRPr="002138BC">
        <w:rPr>
          <w:lang w:val="en-AU"/>
        </w:rPr>
        <w:t xml:space="preserve"> after they left. Mr Burke's concern was not for the environment.</w:t>
      </w:r>
      <w:r>
        <w:rPr>
          <w:lang w:val="en-AU"/>
        </w:rPr>
        <w:t xml:space="preserve"> </w:t>
      </w:r>
      <w:r w:rsidRPr="002138BC">
        <w:rPr>
          <w:lang w:val="en-AU"/>
        </w:rPr>
        <w:t>It was to keep the Greens in Canberra firmly on side.</w:t>
      </w:r>
    </w:p>
    <w:p w:rsidR="00864725" w:rsidRPr="002138BC" w:rsidRDefault="00864725" w:rsidP="00864725">
      <w:pPr>
        <w:rPr>
          <w:lang w:val="en-AU"/>
        </w:rPr>
      </w:pPr>
    </w:p>
    <w:p w:rsidR="00864725" w:rsidRDefault="00864725" w:rsidP="00864725">
      <w:pPr>
        <w:rPr>
          <w:lang w:val="en-AU"/>
        </w:rPr>
      </w:pPr>
      <w:r w:rsidRPr="002138BC">
        <w:rPr>
          <w:lang w:val="en-AU"/>
        </w:rPr>
        <w:t xml:space="preserve">Here is the basic problem. Mountain cattlemen see the bush through the prism of their inter-generational experience. They see it as it is. </w:t>
      </w:r>
    </w:p>
    <w:p w:rsidR="00864725" w:rsidRPr="002138BC" w:rsidRDefault="00864725" w:rsidP="00864725">
      <w:pPr>
        <w:rPr>
          <w:lang w:val="en-AU"/>
        </w:rPr>
      </w:pPr>
    </w:p>
    <w:p w:rsidR="00864725" w:rsidRDefault="00864725" w:rsidP="00864725">
      <w:pPr>
        <w:rPr>
          <w:lang w:val="en-AU"/>
        </w:rPr>
      </w:pPr>
      <w:r w:rsidRPr="002138BC">
        <w:rPr>
          <w:lang w:val="en-AU"/>
        </w:rPr>
        <w:t>Greenies and the uninitiated see it through the prism of their aspirations and expectations. They see it as they wish it to be.</w:t>
      </w:r>
    </w:p>
    <w:p w:rsidR="00864725" w:rsidRPr="002138BC" w:rsidRDefault="00864725" w:rsidP="00864725">
      <w:pPr>
        <w:rPr>
          <w:lang w:val="en-AU"/>
        </w:rPr>
      </w:pPr>
    </w:p>
    <w:p w:rsidR="00864725" w:rsidRPr="002138BC" w:rsidRDefault="00864725" w:rsidP="00864725">
      <w:pPr>
        <w:rPr>
          <w:lang w:val="en-AU"/>
        </w:rPr>
      </w:pPr>
      <w:r w:rsidRPr="002138BC">
        <w:rPr>
          <w:lang w:val="en-AU"/>
        </w:rPr>
        <w:t>Mountain cattlemen are immensely proud of our 170-year record in caring for and sharing the bush.</w:t>
      </w:r>
    </w:p>
    <w:p w:rsidR="00864725" w:rsidRDefault="00864725" w:rsidP="00864725">
      <w:pPr>
        <w:rPr>
          <w:lang w:val="en-AU"/>
        </w:rPr>
      </w:pPr>
      <w:r w:rsidRPr="002138BC">
        <w:rPr>
          <w:lang w:val="en-AU"/>
        </w:rPr>
        <w:t>When it became a national park, it was in excellent shape.</w:t>
      </w:r>
      <w:r>
        <w:rPr>
          <w:lang w:val="en-AU"/>
        </w:rPr>
        <w:t xml:space="preserve"> </w:t>
      </w:r>
      <w:r w:rsidRPr="002138BC">
        <w:rPr>
          <w:lang w:val="en-AU"/>
        </w:rPr>
        <w:t>The park is now a disgrace.</w:t>
      </w:r>
    </w:p>
    <w:p w:rsidR="00864725" w:rsidRPr="002138BC" w:rsidRDefault="00864725" w:rsidP="00864725">
      <w:pPr>
        <w:rPr>
          <w:lang w:val="en-AU"/>
        </w:rPr>
      </w:pPr>
    </w:p>
    <w:p w:rsidR="00864725" w:rsidRDefault="00864725" w:rsidP="00864725">
      <w:pPr>
        <w:rPr>
          <w:lang w:val="en-AU"/>
        </w:rPr>
      </w:pPr>
      <w:r w:rsidRPr="002138BC">
        <w:rPr>
          <w:lang w:val="en-AU"/>
        </w:rPr>
        <w:t xml:space="preserve">It is a firetrap, with massive </w:t>
      </w:r>
      <w:proofErr w:type="spellStart"/>
      <w:r w:rsidRPr="002138BC">
        <w:rPr>
          <w:lang w:val="en-AU"/>
        </w:rPr>
        <w:t>buildup</w:t>
      </w:r>
      <w:proofErr w:type="spellEnd"/>
      <w:r w:rsidRPr="002138BC">
        <w:rPr>
          <w:lang w:val="en-AU"/>
        </w:rPr>
        <w:t xml:space="preserve"> of fuel in formerly grazed areas. It has suffered terribly from preventable and mismanaged wildfire. </w:t>
      </w:r>
      <w:r>
        <w:rPr>
          <w:lang w:val="en-AU"/>
        </w:rPr>
        <w:t xml:space="preserve"> </w:t>
      </w:r>
      <w:r w:rsidRPr="002138BC">
        <w:rPr>
          <w:lang w:val="en-AU"/>
        </w:rPr>
        <w:t>Its streambeds are choking. It is overrun with feral animals and weeds. It is haven to almost no large native mammals.</w:t>
      </w:r>
    </w:p>
    <w:p w:rsidR="00864725" w:rsidRPr="002138BC" w:rsidRDefault="00864725" w:rsidP="00864725">
      <w:pPr>
        <w:rPr>
          <w:lang w:val="en-AU"/>
        </w:rPr>
      </w:pPr>
    </w:p>
    <w:p w:rsidR="00864725" w:rsidRDefault="00864725" w:rsidP="00864725">
      <w:pPr>
        <w:rPr>
          <w:lang w:val="en-AU"/>
        </w:rPr>
      </w:pPr>
      <w:r w:rsidRPr="002138BC">
        <w:rPr>
          <w:lang w:val="en-AU"/>
        </w:rPr>
        <w:t>Much of the park is a soul-less, joyless place now, devoid of history and heritage.</w:t>
      </w:r>
    </w:p>
    <w:p w:rsidR="00864725" w:rsidRPr="002138BC" w:rsidRDefault="00864725" w:rsidP="00864725">
      <w:pPr>
        <w:rPr>
          <w:lang w:val="en-AU"/>
        </w:rPr>
      </w:pPr>
    </w:p>
    <w:p w:rsidR="00864725" w:rsidRDefault="00864725" w:rsidP="00864725">
      <w:pPr>
        <w:rPr>
          <w:lang w:val="en-AU"/>
        </w:rPr>
      </w:pPr>
      <w:r w:rsidRPr="002138BC">
        <w:rPr>
          <w:lang w:val="en-AU"/>
        </w:rPr>
        <w:t xml:space="preserve">We couldn't give a fig for the politics. We don't want to be at war </w:t>
      </w:r>
      <w:r w:rsidRPr="00F114ED">
        <w:rPr>
          <w:lang w:val="en-AU"/>
        </w:rPr>
        <w:t xml:space="preserve">with </w:t>
      </w:r>
      <w:hyperlink r:id="rId12" w:tgtFrame="_blank" w:history="1">
        <w:r w:rsidRPr="00F114ED">
          <w:rPr>
            <w:rStyle w:val="Hyperlink"/>
            <w:color w:val="auto"/>
            <w:u w:val="none"/>
            <w:lang w:val="en-AU"/>
          </w:rPr>
          <w:t>Tony Burke</w:t>
        </w:r>
        <w:r w:rsidRPr="00F114ED">
          <w:rPr>
            <w:rStyle w:val="Hyperlink"/>
            <w:color w:val="auto"/>
            <w:lang w:val="en-AU"/>
          </w:rPr>
          <w:t>,</w:t>
        </w:r>
      </w:hyperlink>
      <w:r w:rsidRPr="002138BC">
        <w:rPr>
          <w:lang w:val="en-AU"/>
        </w:rPr>
        <w:t xml:space="preserve"> </w:t>
      </w:r>
      <w:proofErr w:type="spellStart"/>
      <w:r w:rsidRPr="002138BC">
        <w:rPr>
          <w:lang w:val="en-AU"/>
        </w:rPr>
        <w:t>Labor</w:t>
      </w:r>
      <w:proofErr w:type="spellEnd"/>
      <w:r w:rsidRPr="002138BC">
        <w:rPr>
          <w:lang w:val="en-AU"/>
        </w:rPr>
        <w:t>, or even the VNPA. We want what's best for the bush.</w:t>
      </w:r>
    </w:p>
    <w:p w:rsidR="00864725" w:rsidRPr="002138BC" w:rsidRDefault="00864725" w:rsidP="00864725">
      <w:pPr>
        <w:rPr>
          <w:lang w:val="en-AU"/>
        </w:rPr>
      </w:pPr>
    </w:p>
    <w:p w:rsidR="00864725" w:rsidRDefault="00864725" w:rsidP="00864725">
      <w:pPr>
        <w:rPr>
          <w:lang w:val="en-AU"/>
        </w:rPr>
      </w:pPr>
      <w:r w:rsidRPr="002138BC">
        <w:rPr>
          <w:lang w:val="en-AU"/>
        </w:rPr>
        <w:t>We'll continue fighting this until the cows come home.</w:t>
      </w:r>
    </w:p>
    <w:p w:rsidR="00864725" w:rsidRPr="002138BC" w:rsidRDefault="00864725" w:rsidP="00864725">
      <w:pPr>
        <w:rPr>
          <w:lang w:val="en-AU"/>
        </w:rPr>
      </w:pPr>
    </w:p>
    <w:p w:rsidR="00864725" w:rsidRPr="002138BC" w:rsidRDefault="00864725" w:rsidP="00864725">
      <w:pPr>
        <w:ind w:left="720"/>
        <w:rPr>
          <w:b/>
          <w:bCs/>
          <w:lang w:val="en-AU"/>
        </w:rPr>
      </w:pPr>
      <w:r w:rsidRPr="002138BC">
        <w:rPr>
          <w:b/>
          <w:bCs/>
          <w:lang w:val="en-AU"/>
        </w:rPr>
        <w:t xml:space="preserve">Mark Coleman is president of the </w:t>
      </w:r>
      <w:hyperlink r:id="rId13" w:tgtFrame="_blank" w:history="1">
        <w:r w:rsidRPr="002138BC">
          <w:rPr>
            <w:rStyle w:val="Hyperlink"/>
            <w:b/>
            <w:bCs/>
            <w:lang w:val="en-AU"/>
          </w:rPr>
          <w:t>Mountain Cattlemen's Association of Victoria</w:t>
        </w:r>
      </w:hyperlink>
    </w:p>
    <w:p w:rsidR="00864725" w:rsidRPr="002138BC" w:rsidRDefault="00864725" w:rsidP="00864725">
      <w:pPr>
        <w:rPr>
          <w:b/>
          <w:lang w:val="en-AU"/>
        </w:rPr>
      </w:pPr>
    </w:p>
    <w:p w:rsidR="00864725" w:rsidRPr="006E19D7" w:rsidRDefault="00864725" w:rsidP="00864725">
      <w:pPr>
        <w:rPr>
          <w:b/>
        </w:rPr>
      </w:pPr>
    </w:p>
    <w:p w:rsidR="00864725" w:rsidRPr="006E19D7" w:rsidRDefault="00864725" w:rsidP="00864725">
      <w:pPr>
        <w:rPr>
          <w:b/>
        </w:rPr>
      </w:pPr>
      <w:r w:rsidRPr="006E19D7">
        <w:rPr>
          <w:b/>
        </w:rPr>
        <w:t>Article 3 – Cartoon</w:t>
      </w:r>
      <w:r w:rsidR="00AD3015">
        <w:rPr>
          <w:b/>
        </w:rPr>
        <w:tab/>
      </w:r>
      <w:r w:rsidR="00AD3015">
        <w:rPr>
          <w:b/>
        </w:rPr>
        <w:tab/>
      </w:r>
    </w:p>
    <w:p w:rsidR="00864725" w:rsidRDefault="00864725" w:rsidP="00864725"/>
    <w:p w:rsidR="00864725" w:rsidRDefault="00864725" w:rsidP="00864725">
      <w:r>
        <w:rPr>
          <w:noProof/>
        </w:rPr>
        <w:lastRenderedPageBreak/>
        <w:drawing>
          <wp:inline distT="0" distB="0" distL="0" distR="0" wp14:anchorId="2B4A47CE" wp14:editId="5BB16328">
            <wp:extent cx="5731510" cy="3228340"/>
            <wp:effectExtent l="0" t="0" r="2540" b="0"/>
            <wp:docPr id="9" name="Picture 9" descr="Mark Kn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k Knigh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228340"/>
                    </a:xfrm>
                    <a:prstGeom prst="rect">
                      <a:avLst/>
                    </a:prstGeom>
                    <a:noFill/>
                    <a:ln>
                      <a:noFill/>
                    </a:ln>
                  </pic:spPr>
                </pic:pic>
              </a:graphicData>
            </a:graphic>
          </wp:inline>
        </w:drawing>
      </w:r>
    </w:p>
    <w:p w:rsidR="00864725" w:rsidRDefault="00864725" w:rsidP="00864725"/>
    <w:p w:rsidR="00864725" w:rsidRDefault="00864725" w:rsidP="00864725">
      <w:r>
        <w:rPr>
          <w:rStyle w:val="Strong"/>
          <w:lang w:val="en"/>
        </w:rPr>
        <w:t>AWARD-WINNING cartoonist Mark Knight gives his take on the cattle grazing trial.</w:t>
      </w:r>
    </w:p>
    <w:p w:rsidR="00864725" w:rsidRDefault="00864725" w:rsidP="00864725"/>
    <w:p w:rsidR="00467C87" w:rsidRDefault="00864725">
      <w:r>
        <w:t>Herald Sun 1/2/12</w:t>
      </w:r>
    </w:p>
    <w:sectPr w:rsidR="00467C87" w:rsidSect="00864725">
      <w:headerReference w:type="even" r:id="rId15"/>
      <w:headerReference w:type="default" r:id="rId16"/>
      <w:footerReference w:type="even" r:id="rId17"/>
      <w:footerReference w:type="default" r:id="rId18"/>
      <w:headerReference w:type="first" r:id="rId19"/>
      <w:footerReference w:type="first" r:id="rId20"/>
      <w:pgSz w:w="11906" w:h="16838"/>
      <w:pgMar w:top="851"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2FF" w:rsidRDefault="002872FF">
      <w:r>
        <w:separator/>
      </w:r>
    </w:p>
  </w:endnote>
  <w:endnote w:type="continuationSeparator" w:id="0">
    <w:p w:rsidR="002872FF" w:rsidRDefault="00287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Special G1">
    <w:panose1 w:val="050B0604020202020204"/>
    <w:charset w:val="02"/>
    <w:family w:val="swiss"/>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71B" w:rsidRDefault="00FF77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71B" w:rsidRDefault="00FF77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71B" w:rsidRDefault="00FF77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2FF" w:rsidRDefault="002872FF">
      <w:r>
        <w:separator/>
      </w:r>
    </w:p>
  </w:footnote>
  <w:footnote w:type="continuationSeparator" w:id="0">
    <w:p w:rsidR="002872FF" w:rsidRDefault="00287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71B" w:rsidRDefault="00FF77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71B" w:rsidRDefault="00FF77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71B" w:rsidRDefault="00FF77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351E8"/>
    <w:multiLevelType w:val="hybridMultilevel"/>
    <w:tmpl w:val="1534ACB4"/>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1">
    <w:nsid w:val="058A210B"/>
    <w:multiLevelType w:val="hybridMultilevel"/>
    <w:tmpl w:val="45986B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8C509B"/>
    <w:multiLevelType w:val="hybridMultilevel"/>
    <w:tmpl w:val="618E078A"/>
    <w:lvl w:ilvl="0" w:tplc="04090001">
      <w:start w:val="2"/>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A10033F"/>
    <w:multiLevelType w:val="multilevel"/>
    <w:tmpl w:val="833C3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753318"/>
    <w:multiLevelType w:val="hybridMultilevel"/>
    <w:tmpl w:val="A7B0AA8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F846A85"/>
    <w:multiLevelType w:val="hybridMultilevel"/>
    <w:tmpl w:val="E20699E6"/>
    <w:lvl w:ilvl="0" w:tplc="FFFFFFFF">
      <w:start w:val="1"/>
      <w:numFmt w:val="bullet"/>
      <w:pStyle w:val="NormalBullet"/>
      <w:lvlText w:val=""/>
      <w:lvlJc w:val="left"/>
      <w:pPr>
        <w:tabs>
          <w:tab w:val="num" w:pos="5040"/>
        </w:tabs>
        <w:ind w:left="504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607664A0"/>
    <w:multiLevelType w:val="hybridMultilevel"/>
    <w:tmpl w:val="2398C47C"/>
    <w:lvl w:ilvl="0" w:tplc="04090001">
      <w:start w:val="4"/>
      <w:numFmt w:val="bullet"/>
      <w:lvlText w:val=""/>
      <w:lvlJc w:val="left"/>
      <w:pPr>
        <w:tabs>
          <w:tab w:val="num" w:pos="720"/>
        </w:tabs>
        <w:ind w:left="720" w:hanging="360"/>
      </w:pPr>
      <w:rPr>
        <w:rFonts w:ascii="Symbol" w:eastAsia="Times New Roman" w:hAnsi="Symbol" w:cs="Times New Roman"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EAA523F"/>
    <w:multiLevelType w:val="hybridMultilevel"/>
    <w:tmpl w:val="4C001686"/>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725"/>
    <w:rsid w:val="000A27B3"/>
    <w:rsid w:val="001353C2"/>
    <w:rsid w:val="00140746"/>
    <w:rsid w:val="001416B3"/>
    <w:rsid w:val="001514BC"/>
    <w:rsid w:val="002872FF"/>
    <w:rsid w:val="002A43C4"/>
    <w:rsid w:val="00344107"/>
    <w:rsid w:val="003B0D99"/>
    <w:rsid w:val="003D7242"/>
    <w:rsid w:val="00467C87"/>
    <w:rsid w:val="005A57B7"/>
    <w:rsid w:val="005D6DD5"/>
    <w:rsid w:val="006D4830"/>
    <w:rsid w:val="0070383D"/>
    <w:rsid w:val="0080685B"/>
    <w:rsid w:val="00864725"/>
    <w:rsid w:val="008E6797"/>
    <w:rsid w:val="009153E3"/>
    <w:rsid w:val="00926D8E"/>
    <w:rsid w:val="009B1441"/>
    <w:rsid w:val="00A03075"/>
    <w:rsid w:val="00A22371"/>
    <w:rsid w:val="00A7560D"/>
    <w:rsid w:val="00A90607"/>
    <w:rsid w:val="00AD3015"/>
    <w:rsid w:val="00B22615"/>
    <w:rsid w:val="00D81750"/>
    <w:rsid w:val="00ED14C4"/>
    <w:rsid w:val="00EE4545"/>
    <w:rsid w:val="00F114ED"/>
    <w:rsid w:val="00FF77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06053651-FA35-45F7-8292-FC4E6357E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725"/>
    <w:pPr>
      <w:spacing w:after="0" w:line="240" w:lineRule="auto"/>
    </w:pPr>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ullet">
    <w:name w:val="Normal Bullet"/>
    <w:basedOn w:val="Normal"/>
    <w:rsid w:val="00864725"/>
    <w:pPr>
      <w:numPr>
        <w:numId w:val="1"/>
      </w:numPr>
      <w:tabs>
        <w:tab w:val="left" w:pos="397"/>
      </w:tabs>
      <w:spacing w:before="80"/>
      <w:ind w:left="397" w:hanging="397"/>
    </w:pPr>
    <w:rPr>
      <w:sz w:val="22"/>
    </w:rPr>
  </w:style>
  <w:style w:type="paragraph" w:customStyle="1" w:styleId="Head3">
    <w:name w:val="Head3"/>
    <w:basedOn w:val="Normal"/>
    <w:rsid w:val="00864725"/>
    <w:pPr>
      <w:autoSpaceDE w:val="0"/>
      <w:autoSpaceDN w:val="0"/>
      <w:adjustRightInd w:val="0"/>
      <w:spacing w:before="180"/>
    </w:pPr>
    <w:rPr>
      <w:rFonts w:ascii="Arial Narrow" w:hAnsi="Arial Narrow"/>
      <w:b/>
      <w:szCs w:val="26"/>
      <w:lang w:val="en-AU"/>
    </w:rPr>
  </w:style>
  <w:style w:type="paragraph" w:customStyle="1" w:styleId="Head4">
    <w:name w:val="Head4"/>
    <w:basedOn w:val="Head3"/>
    <w:rsid w:val="00864725"/>
    <w:rPr>
      <w:rFonts w:ascii="Times New Roman" w:hAnsi="Times New Roman"/>
      <w:i/>
      <w:sz w:val="22"/>
      <w:szCs w:val="22"/>
    </w:rPr>
  </w:style>
  <w:style w:type="paragraph" w:styleId="BodyText3">
    <w:name w:val="Body Text 3"/>
    <w:basedOn w:val="Normal"/>
    <w:link w:val="BodyText3Char"/>
    <w:rsid w:val="00864725"/>
    <w:pPr>
      <w:spacing w:before="180"/>
    </w:pPr>
    <w:rPr>
      <w:i/>
      <w:sz w:val="22"/>
    </w:rPr>
  </w:style>
  <w:style w:type="character" w:customStyle="1" w:styleId="BodyText3Char">
    <w:name w:val="Body Text 3 Char"/>
    <w:basedOn w:val="DefaultParagraphFont"/>
    <w:link w:val="BodyText3"/>
    <w:rsid w:val="00864725"/>
    <w:rPr>
      <w:rFonts w:ascii="Times New Roman" w:eastAsia="Times New Roman" w:hAnsi="Times New Roman" w:cs="Times New Roman"/>
      <w:i/>
      <w:sz w:val="22"/>
      <w:lang w:val="en-US"/>
    </w:rPr>
  </w:style>
  <w:style w:type="paragraph" w:styleId="Title">
    <w:name w:val="Title"/>
    <w:basedOn w:val="Normal"/>
    <w:next w:val="Normal"/>
    <w:link w:val="TitleChar"/>
    <w:uiPriority w:val="10"/>
    <w:qFormat/>
    <w:rsid w:val="00864725"/>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864725"/>
    <w:rPr>
      <w:rFonts w:ascii="Cambria" w:eastAsia="Times New Roman" w:hAnsi="Cambria" w:cs="Times New Roman"/>
      <w:b/>
      <w:bCs/>
      <w:kern w:val="28"/>
      <w:sz w:val="32"/>
      <w:szCs w:val="32"/>
      <w:lang w:val="en-US"/>
    </w:rPr>
  </w:style>
  <w:style w:type="paragraph" w:styleId="Header">
    <w:name w:val="header"/>
    <w:basedOn w:val="Normal"/>
    <w:link w:val="HeaderChar"/>
    <w:uiPriority w:val="99"/>
    <w:unhideWhenUsed/>
    <w:rsid w:val="00864725"/>
    <w:pPr>
      <w:tabs>
        <w:tab w:val="center" w:pos="4513"/>
        <w:tab w:val="right" w:pos="9026"/>
      </w:tabs>
    </w:pPr>
  </w:style>
  <w:style w:type="character" w:customStyle="1" w:styleId="HeaderChar">
    <w:name w:val="Header Char"/>
    <w:basedOn w:val="DefaultParagraphFont"/>
    <w:link w:val="Header"/>
    <w:uiPriority w:val="99"/>
    <w:rsid w:val="00864725"/>
    <w:rPr>
      <w:rFonts w:ascii="Times New Roman" w:eastAsia="Times New Roman" w:hAnsi="Times New Roman" w:cs="Times New Roman"/>
      <w:lang w:val="en-US"/>
    </w:rPr>
  </w:style>
  <w:style w:type="paragraph" w:styleId="Footer">
    <w:name w:val="footer"/>
    <w:basedOn w:val="Normal"/>
    <w:link w:val="FooterChar"/>
    <w:uiPriority w:val="99"/>
    <w:unhideWhenUsed/>
    <w:rsid w:val="00864725"/>
    <w:pPr>
      <w:tabs>
        <w:tab w:val="center" w:pos="4513"/>
        <w:tab w:val="right" w:pos="9026"/>
      </w:tabs>
    </w:pPr>
  </w:style>
  <w:style w:type="character" w:customStyle="1" w:styleId="FooterChar">
    <w:name w:val="Footer Char"/>
    <w:basedOn w:val="DefaultParagraphFont"/>
    <w:link w:val="Footer"/>
    <w:uiPriority w:val="99"/>
    <w:rsid w:val="00864725"/>
    <w:rPr>
      <w:rFonts w:ascii="Times New Roman" w:eastAsia="Times New Roman" w:hAnsi="Times New Roman" w:cs="Times New Roman"/>
      <w:lang w:val="en-US"/>
    </w:rPr>
  </w:style>
  <w:style w:type="paragraph" w:styleId="ListParagraph">
    <w:name w:val="List Paragraph"/>
    <w:basedOn w:val="Normal"/>
    <w:uiPriority w:val="34"/>
    <w:qFormat/>
    <w:rsid w:val="00864725"/>
    <w:pPr>
      <w:ind w:left="720"/>
      <w:contextualSpacing/>
    </w:pPr>
  </w:style>
  <w:style w:type="paragraph" w:styleId="BalloonText">
    <w:name w:val="Balloon Text"/>
    <w:basedOn w:val="Normal"/>
    <w:link w:val="BalloonTextChar"/>
    <w:uiPriority w:val="99"/>
    <w:semiHidden/>
    <w:unhideWhenUsed/>
    <w:rsid w:val="00864725"/>
    <w:rPr>
      <w:rFonts w:ascii="Tahoma" w:hAnsi="Tahoma" w:cs="Tahoma"/>
      <w:sz w:val="16"/>
      <w:szCs w:val="16"/>
    </w:rPr>
  </w:style>
  <w:style w:type="character" w:customStyle="1" w:styleId="BalloonTextChar">
    <w:name w:val="Balloon Text Char"/>
    <w:basedOn w:val="DefaultParagraphFont"/>
    <w:link w:val="BalloonText"/>
    <w:uiPriority w:val="99"/>
    <w:semiHidden/>
    <w:rsid w:val="00864725"/>
    <w:rPr>
      <w:rFonts w:ascii="Tahoma" w:eastAsia="Times New Roman" w:hAnsi="Tahoma" w:cs="Tahoma"/>
      <w:sz w:val="16"/>
      <w:szCs w:val="16"/>
      <w:lang w:val="en-US"/>
    </w:rPr>
  </w:style>
  <w:style w:type="character" w:styleId="Strong">
    <w:name w:val="Strong"/>
    <w:basedOn w:val="DefaultParagraphFont"/>
    <w:uiPriority w:val="22"/>
    <w:qFormat/>
    <w:rsid w:val="00864725"/>
    <w:rPr>
      <w:b/>
      <w:bCs/>
    </w:rPr>
  </w:style>
  <w:style w:type="character" w:styleId="Hyperlink">
    <w:name w:val="Hyperlink"/>
    <w:basedOn w:val="DefaultParagraphFont"/>
    <w:uiPriority w:val="99"/>
    <w:unhideWhenUsed/>
    <w:rsid w:val="00864725"/>
    <w:rPr>
      <w:color w:val="0000FF" w:themeColor="hyperlink"/>
      <w:u w:val="single"/>
    </w:rPr>
  </w:style>
  <w:style w:type="character" w:customStyle="1" w:styleId="st">
    <w:name w:val="st"/>
    <w:basedOn w:val="DefaultParagraphFont"/>
    <w:rsid w:val="009B1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net.au/reslib/201101/r710405_5547738.jpg" TargetMode="External"/><Relationship Id="rId13" Type="http://schemas.openxmlformats.org/officeDocument/2006/relationships/hyperlink" Target="http://www.mcav.com.a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tonyburke.com.a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abc.net.au/environment/exclusives/highcountrygrazing.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4643</Words>
  <Characters>26466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31047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STEEL, Wendy(STE)</dc:creator>
  <cp:lastModifiedBy>WHITE, Alice(WHI)</cp:lastModifiedBy>
  <cp:revision>3</cp:revision>
  <dcterms:created xsi:type="dcterms:W3CDTF">2014-11-17T23:26:00Z</dcterms:created>
  <dcterms:modified xsi:type="dcterms:W3CDTF">2015-01-21T23:08:00Z</dcterms:modified>
</cp:coreProperties>
</file>